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5B" w:rsidRDefault="00F3545B" w:rsidP="007C4B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F3545B" w:rsidRDefault="00F3545B" w:rsidP="007C4B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ЛЕЖНЕВСКИЙ МУНИЦИПАЛЬНЫЙ РАЙОН</w:t>
      </w:r>
    </w:p>
    <w:p w:rsidR="00F3545B" w:rsidRDefault="00F3545B" w:rsidP="007C4B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 ЛЕЖНЕВСКОГО СЕЛЬСКОГО ПОСЕЛЕНИЯ</w:t>
      </w:r>
    </w:p>
    <w:p w:rsidR="00F3545B" w:rsidRDefault="00F3545B" w:rsidP="007C4B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545B" w:rsidRDefault="00F3545B" w:rsidP="007C4B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РАСПОРЯЖЕНИЕ</w:t>
      </w:r>
    </w:p>
    <w:p w:rsidR="00F3545B" w:rsidRDefault="00F3545B" w:rsidP="007C4B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45B" w:rsidRDefault="00F3545B" w:rsidP="007C4BDE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E0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6C1">
        <w:rPr>
          <w:rFonts w:ascii="Times New Roman" w:hAnsi="Times New Roman" w:cs="Times New Roman"/>
          <w:bCs/>
          <w:sz w:val="24"/>
          <w:szCs w:val="24"/>
        </w:rPr>
        <w:t>2</w:t>
      </w:r>
      <w:r w:rsidR="00AE06C1" w:rsidRPr="00AE06C1">
        <w:rPr>
          <w:rFonts w:ascii="Times New Roman" w:hAnsi="Times New Roman" w:cs="Times New Roman"/>
          <w:bCs/>
          <w:sz w:val="24"/>
          <w:szCs w:val="24"/>
        </w:rPr>
        <w:t>1.12</w:t>
      </w:r>
      <w:r w:rsidRPr="00AE06C1">
        <w:rPr>
          <w:rFonts w:ascii="Times New Roman" w:hAnsi="Times New Roman" w:cs="Times New Roman"/>
          <w:bCs/>
          <w:sz w:val="24"/>
          <w:szCs w:val="24"/>
        </w:rPr>
        <w:t>.2017г</w:t>
      </w:r>
      <w:r w:rsidRPr="00DD212A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№ </w:t>
      </w:r>
      <w:r w:rsidR="00AE06C1">
        <w:rPr>
          <w:rFonts w:ascii="Times New Roman" w:hAnsi="Times New Roman" w:cs="Times New Roman"/>
          <w:bCs/>
          <w:sz w:val="24"/>
          <w:szCs w:val="24"/>
        </w:rPr>
        <w:t>15</w:t>
      </w:r>
    </w:p>
    <w:p w:rsidR="00F3545B" w:rsidRDefault="00F3545B" w:rsidP="007C4B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545B" w:rsidRDefault="00F3545B" w:rsidP="007C4B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545B" w:rsidRDefault="00F3545B" w:rsidP="007C4B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4BDE">
        <w:rPr>
          <w:rFonts w:ascii="Times New Roman" w:hAnsi="Times New Roman"/>
          <w:b/>
          <w:sz w:val="24"/>
          <w:szCs w:val="24"/>
        </w:rPr>
        <w:t>Об утвержде</w:t>
      </w:r>
      <w:r w:rsidR="00AE06C1">
        <w:rPr>
          <w:rFonts w:ascii="Times New Roman" w:hAnsi="Times New Roman"/>
          <w:b/>
          <w:sz w:val="24"/>
          <w:szCs w:val="24"/>
        </w:rPr>
        <w:t>нии годового плана работы К</w:t>
      </w:r>
      <w:r>
        <w:rPr>
          <w:rFonts w:ascii="Times New Roman" w:hAnsi="Times New Roman"/>
          <w:b/>
          <w:sz w:val="24"/>
          <w:szCs w:val="24"/>
        </w:rPr>
        <w:t>онтро</w:t>
      </w:r>
      <w:r w:rsidRPr="007C4BDE">
        <w:rPr>
          <w:rFonts w:ascii="Times New Roman" w:hAnsi="Times New Roman"/>
          <w:b/>
          <w:sz w:val="24"/>
          <w:szCs w:val="24"/>
        </w:rPr>
        <w:t xml:space="preserve">льно-счетной комиссии </w:t>
      </w:r>
    </w:p>
    <w:p w:rsidR="00F3545B" w:rsidRDefault="00F3545B" w:rsidP="007C4B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4BDE">
        <w:rPr>
          <w:rFonts w:ascii="Times New Roman" w:hAnsi="Times New Roman"/>
          <w:b/>
          <w:sz w:val="24"/>
          <w:szCs w:val="24"/>
        </w:rPr>
        <w:t>Лежневского сельского поселения.</w:t>
      </w:r>
    </w:p>
    <w:p w:rsidR="00F3545B" w:rsidRDefault="00F3545B" w:rsidP="007C4B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545B" w:rsidRPr="00643544" w:rsidRDefault="00F3545B" w:rsidP="0064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43544">
        <w:rPr>
          <w:rFonts w:ascii="Times New Roman" w:hAnsi="Times New Roman"/>
          <w:sz w:val="24"/>
          <w:szCs w:val="24"/>
        </w:rPr>
        <w:t>В целях организации деятельности по осуществлению внешнего муниципального финансового контроля в соответствии со стать</w:t>
      </w:r>
      <w:r w:rsidRPr="00643544">
        <w:rPr>
          <w:rFonts w:ascii="Tahoma" w:hAnsi="Tahoma" w:cs="Tahoma"/>
          <w:sz w:val="24"/>
          <w:szCs w:val="24"/>
        </w:rPr>
        <w:t>ѐ</w:t>
      </w:r>
      <w:r w:rsidRPr="0064354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8</w:t>
      </w:r>
      <w:r w:rsidRPr="00643544">
        <w:rPr>
          <w:rFonts w:ascii="Times New Roman" w:hAnsi="Times New Roman"/>
          <w:sz w:val="24"/>
          <w:szCs w:val="24"/>
        </w:rPr>
        <w:t xml:space="preserve"> Положения о Контрольно-</w:t>
      </w:r>
      <w:r>
        <w:rPr>
          <w:rFonts w:ascii="Times New Roman" w:hAnsi="Times New Roman"/>
          <w:sz w:val="24"/>
          <w:szCs w:val="24"/>
        </w:rPr>
        <w:t>счетном</w:t>
      </w:r>
      <w:r w:rsidRPr="00643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органе</w:t>
      </w:r>
      <w:r w:rsidRPr="00643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643544">
        <w:rPr>
          <w:rFonts w:ascii="Times New Roman" w:hAnsi="Times New Roman"/>
          <w:sz w:val="24"/>
          <w:szCs w:val="24"/>
        </w:rPr>
        <w:t xml:space="preserve">, утвержденного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643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Лежневского сельского поселения Лежневского</w:t>
      </w:r>
      <w:r w:rsidRPr="00643544">
        <w:rPr>
          <w:rFonts w:ascii="Times New Roman" w:hAnsi="Times New Roman"/>
          <w:sz w:val="24"/>
          <w:szCs w:val="24"/>
        </w:rPr>
        <w:t xml:space="preserve"> муниципального района от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64354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64354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4г.</w:t>
      </w:r>
      <w:r w:rsidRPr="0064354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8</w:t>
      </w:r>
      <w:r w:rsidRPr="00643544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544">
        <w:rPr>
          <w:rFonts w:ascii="Times New Roman" w:hAnsi="Times New Roman"/>
          <w:sz w:val="24"/>
          <w:szCs w:val="24"/>
        </w:rPr>
        <w:t>Контрольно-</w:t>
      </w:r>
      <w:r>
        <w:rPr>
          <w:rFonts w:ascii="Times New Roman" w:hAnsi="Times New Roman"/>
          <w:sz w:val="24"/>
          <w:szCs w:val="24"/>
        </w:rPr>
        <w:t>счетном органе</w:t>
      </w:r>
      <w:r w:rsidRPr="00643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Лежневского сельского поселения</w:t>
      </w:r>
      <w:r w:rsidRPr="00643544">
        <w:rPr>
          <w:rFonts w:ascii="Times New Roman" w:hAnsi="Times New Roman"/>
          <w:sz w:val="24"/>
          <w:szCs w:val="24"/>
        </w:rPr>
        <w:t>»</w:t>
      </w:r>
    </w:p>
    <w:p w:rsidR="00F3545B" w:rsidRDefault="00F3545B" w:rsidP="00643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545B" w:rsidRPr="00643544" w:rsidRDefault="00F3545B" w:rsidP="0064354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43544">
        <w:rPr>
          <w:rFonts w:ascii="Times New Roman" w:hAnsi="Times New Roman"/>
          <w:sz w:val="24"/>
          <w:szCs w:val="24"/>
        </w:rPr>
        <w:t xml:space="preserve">твердить годовой план работы Контрольно-счетной комиссии </w:t>
      </w:r>
      <w:r>
        <w:rPr>
          <w:rFonts w:ascii="Times New Roman" w:hAnsi="Times New Roman"/>
          <w:sz w:val="24"/>
          <w:szCs w:val="24"/>
        </w:rPr>
        <w:t>Лежневского сельского поселения на 2018</w:t>
      </w:r>
      <w:r w:rsidRPr="00643544">
        <w:rPr>
          <w:rFonts w:ascii="Times New Roman" w:hAnsi="Times New Roman"/>
          <w:sz w:val="24"/>
          <w:szCs w:val="24"/>
        </w:rPr>
        <w:t xml:space="preserve"> год.</w:t>
      </w:r>
    </w:p>
    <w:p w:rsidR="00F3545B" w:rsidRDefault="00F3545B" w:rsidP="00643544">
      <w:pPr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43544">
        <w:rPr>
          <w:rFonts w:ascii="Times New Roman" w:hAnsi="Times New Roman"/>
          <w:bCs/>
          <w:sz w:val="24"/>
          <w:szCs w:val="24"/>
        </w:rPr>
        <w:t>Председатель</w:t>
      </w:r>
      <w:r>
        <w:rPr>
          <w:rFonts w:ascii="Times New Roman" w:hAnsi="Times New Roman"/>
          <w:bCs/>
          <w:sz w:val="24"/>
          <w:szCs w:val="24"/>
        </w:rPr>
        <w:t xml:space="preserve"> КСК:                                                           Кольчугина Т.Н.</w:t>
      </w: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64354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3545B" w:rsidRDefault="00F3545B" w:rsidP="0027197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F3545B" w:rsidRDefault="00F3545B" w:rsidP="0027197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распоряжению от 2</w:t>
      </w:r>
      <w:r w:rsidR="00AE06C1">
        <w:rPr>
          <w:rFonts w:ascii="Times New Roman" w:hAnsi="Times New Roman"/>
          <w:bCs/>
          <w:sz w:val="24"/>
          <w:szCs w:val="24"/>
        </w:rPr>
        <w:t>1.12</w:t>
      </w:r>
      <w:r>
        <w:rPr>
          <w:rFonts w:ascii="Times New Roman" w:hAnsi="Times New Roman"/>
          <w:bCs/>
          <w:sz w:val="24"/>
          <w:szCs w:val="24"/>
        </w:rPr>
        <w:t>.2017г. №</w:t>
      </w:r>
      <w:r w:rsidR="00AE06C1">
        <w:rPr>
          <w:rFonts w:ascii="Times New Roman" w:hAnsi="Times New Roman"/>
          <w:bCs/>
          <w:sz w:val="24"/>
          <w:szCs w:val="24"/>
        </w:rPr>
        <w:t>15</w:t>
      </w:r>
    </w:p>
    <w:p w:rsidR="00F3545B" w:rsidRDefault="00F3545B" w:rsidP="0027197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684"/>
        <w:gridCol w:w="2393"/>
        <w:gridCol w:w="2393"/>
      </w:tblGrid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 xml:space="preserve">Основания </w:t>
            </w:r>
          </w:p>
        </w:tc>
      </w:tr>
      <w:tr w:rsidR="00F3545B" w:rsidRPr="00BD3E79" w:rsidTr="00BD3E79">
        <w:tc>
          <w:tcPr>
            <w:tcW w:w="9571" w:type="dxa"/>
            <w:gridSpan w:val="4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BD3E79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Экспертно</w:t>
            </w:r>
            <w:r w:rsidRPr="00BD3E7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D3E79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аналитические мероприятия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бюджета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Лежневского сельского поселения за 2017 год.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1-2 квартал 2018г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Ст. 264.4 БК РФ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Экспертиза проектов муниципальных программ Лежневского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сельского поселения Лежневского муниципального района, а также проектов муниципальных правовых актов о внесении изменений в утвержденные проекты муниципальных программ,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подготовка заключений по результатам экспертизы.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По мере поступлений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Ст. 157 БК РФ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Экспертиза проектов решений «О внесении изменений и до-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полнений в решение Совета депутатов поселения «О бюджете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Лежневского  сельского поселения на 2018 год»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По мере поступлений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Ст. 157 БК РФ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 xml:space="preserve"> Подготовка заключения на отчет об исполнении бюджета Лежневского сельского поселения за 1 полугодие 2018 года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Июль 2018г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Ст. 264.4 БК РФ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 xml:space="preserve"> Экспертиза проекта решения «О бюджете Лежневского сельского поселения на 2019год»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4 квартал 2018г.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Ст. 264.4 БК РФ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Экспертиза проектов решений и иных нормативных актов, вносимых на рассмотрение Совета Лежневского сельского поселения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Ст. 157 БК РФ</w:t>
            </w:r>
          </w:p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9571" w:type="dxa"/>
            <w:gridSpan w:val="4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BD3E79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Контрольные мероприятия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бюджета, выделенных на благоустройство территории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lastRenderedPageBreak/>
              <w:t>Август 2018г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Ст.7 Положения о КСК</w:t>
            </w: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Внеплановые контрольные мероприятия по поручению Главы сельского поселения, депутатов Совета депутатов сельского поселения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9571" w:type="dxa"/>
            <w:gridSpan w:val="4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BD3E79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Иные мероприятия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Подготовка в Совет Лежневского сельского поселения Отчета о работе Контрольно-счетной комиссии за 2017 год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1квартал 2018г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Ст.14 Положения О КСК</w:t>
            </w: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Составление годового плана работы Контрольно-счетной ко-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миссии на 2019 год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4квартал 2018г.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Ст.8 Положения о КСК</w:t>
            </w: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 xml:space="preserve"> Участие в заседаниях Совета Лежневского сельского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поселения.</w:t>
            </w:r>
          </w:p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45B" w:rsidRPr="00BD3E79" w:rsidTr="00BD3E79">
        <w:tc>
          <w:tcPr>
            <w:tcW w:w="9571" w:type="dxa"/>
            <w:gridSpan w:val="4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E79">
              <w:rPr>
                <w:rFonts w:ascii="Times New Roman" w:hAnsi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F3545B" w:rsidRPr="00BD3E79" w:rsidTr="00BD3E79">
        <w:tc>
          <w:tcPr>
            <w:tcW w:w="1101" w:type="dxa"/>
          </w:tcPr>
          <w:p w:rsidR="00F3545B" w:rsidRPr="00BD3E79" w:rsidRDefault="00F3545B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79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Лежневского сельского поселения отчета о деятельности контрольно-счетной комиссии</w:t>
            </w:r>
          </w:p>
        </w:tc>
        <w:tc>
          <w:tcPr>
            <w:tcW w:w="2393" w:type="dxa"/>
          </w:tcPr>
          <w:p w:rsidR="00F3545B" w:rsidRPr="00BD3E79" w:rsidRDefault="00AE06C1" w:rsidP="00BD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рассмотрения С</w:t>
            </w:r>
            <w:r w:rsidR="00F3545B" w:rsidRPr="00BD3E79">
              <w:rPr>
                <w:rFonts w:ascii="Times New Roman" w:hAnsi="Times New Roman"/>
                <w:sz w:val="24"/>
                <w:szCs w:val="24"/>
              </w:rPr>
              <w:t>оветом Лежневского сельского поселения</w:t>
            </w:r>
          </w:p>
        </w:tc>
        <w:tc>
          <w:tcPr>
            <w:tcW w:w="2393" w:type="dxa"/>
          </w:tcPr>
          <w:p w:rsidR="00F3545B" w:rsidRPr="00BD3E79" w:rsidRDefault="00F3545B" w:rsidP="00BD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545B" w:rsidRPr="00643544" w:rsidRDefault="00F3545B" w:rsidP="002719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3545B" w:rsidRPr="00643544" w:rsidSect="0054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64C"/>
    <w:multiLevelType w:val="hybridMultilevel"/>
    <w:tmpl w:val="05AC1844"/>
    <w:lvl w:ilvl="0" w:tplc="33BADE1A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BDE"/>
    <w:rsid w:val="00095FE3"/>
    <w:rsid w:val="00173C27"/>
    <w:rsid w:val="00271979"/>
    <w:rsid w:val="005105E3"/>
    <w:rsid w:val="005431C7"/>
    <w:rsid w:val="005A12A6"/>
    <w:rsid w:val="00643544"/>
    <w:rsid w:val="007C4BDE"/>
    <w:rsid w:val="00AE06C1"/>
    <w:rsid w:val="00B176DD"/>
    <w:rsid w:val="00B4439B"/>
    <w:rsid w:val="00BD3E79"/>
    <w:rsid w:val="00DD212A"/>
    <w:rsid w:val="00DF35A7"/>
    <w:rsid w:val="00F3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4BD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C4BD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99"/>
    <w:qFormat/>
    <w:rsid w:val="00643544"/>
    <w:pPr>
      <w:ind w:left="720"/>
      <w:contextualSpacing/>
    </w:pPr>
  </w:style>
  <w:style w:type="table" w:styleId="a5">
    <w:name w:val="Table Grid"/>
    <w:basedOn w:val="a1"/>
    <w:uiPriority w:val="99"/>
    <w:rsid w:val="002719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2017-10-02T08:40:00Z</dcterms:created>
  <dcterms:modified xsi:type="dcterms:W3CDTF">2018-06-21T12:03:00Z</dcterms:modified>
</cp:coreProperties>
</file>