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33" w:rsidRPr="0018221B" w:rsidRDefault="005F5233" w:rsidP="0018221B">
      <w:pPr>
        <w:jc w:val="center"/>
        <w:rPr>
          <w:rFonts w:ascii="Times New Roman" w:hAnsi="Times New Roman"/>
          <w:b/>
          <w:sz w:val="28"/>
          <w:szCs w:val="28"/>
        </w:rPr>
      </w:pPr>
      <w:r w:rsidRPr="0018221B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5F5233" w:rsidRPr="0018221B" w:rsidRDefault="005F5233" w:rsidP="0018221B">
      <w:pPr>
        <w:jc w:val="center"/>
        <w:rPr>
          <w:rFonts w:ascii="Times New Roman" w:hAnsi="Times New Roman"/>
          <w:b/>
          <w:sz w:val="28"/>
          <w:szCs w:val="28"/>
        </w:rPr>
      </w:pPr>
      <w:r w:rsidRPr="0018221B">
        <w:rPr>
          <w:rFonts w:ascii="Times New Roman" w:hAnsi="Times New Roman"/>
          <w:b/>
          <w:sz w:val="28"/>
          <w:szCs w:val="28"/>
        </w:rPr>
        <w:t xml:space="preserve">Лежневского сельского поселения Лежневского муниципального района </w:t>
      </w:r>
    </w:p>
    <w:p w:rsidR="005F5233" w:rsidRPr="0018221B" w:rsidRDefault="005F5233" w:rsidP="0018221B">
      <w:pPr>
        <w:jc w:val="center"/>
        <w:rPr>
          <w:rFonts w:ascii="Times New Roman" w:hAnsi="Times New Roman"/>
          <w:b/>
          <w:sz w:val="28"/>
          <w:szCs w:val="28"/>
        </w:rPr>
      </w:pPr>
      <w:r w:rsidRPr="0018221B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5F5233" w:rsidRDefault="005F5233" w:rsidP="0018221B">
      <w:pPr>
        <w:jc w:val="both"/>
      </w:pPr>
    </w:p>
    <w:p w:rsidR="005F5233" w:rsidRDefault="005F5233" w:rsidP="0018221B">
      <w:pPr>
        <w:jc w:val="both"/>
      </w:pPr>
    </w:p>
    <w:p w:rsidR="005F5233" w:rsidRDefault="005F5233" w:rsidP="0018221B">
      <w:pPr>
        <w:jc w:val="both"/>
      </w:pPr>
    </w:p>
    <w:p w:rsidR="005F5233" w:rsidRDefault="005F5233" w:rsidP="0018221B">
      <w:pPr>
        <w:jc w:val="both"/>
      </w:pPr>
    </w:p>
    <w:p w:rsidR="005F5233" w:rsidRDefault="005F5233" w:rsidP="0018221B">
      <w:pPr>
        <w:jc w:val="both"/>
      </w:pPr>
    </w:p>
    <w:p w:rsidR="005F5233" w:rsidRDefault="005F5233" w:rsidP="0018221B">
      <w:pPr>
        <w:jc w:val="both"/>
      </w:pPr>
    </w:p>
    <w:p w:rsidR="005F5233" w:rsidRPr="00296313" w:rsidRDefault="005F5233" w:rsidP="0018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313">
        <w:rPr>
          <w:rFonts w:ascii="Times New Roman" w:hAnsi="Times New Roman"/>
          <w:b/>
          <w:bCs/>
          <w:sz w:val="24"/>
          <w:szCs w:val="24"/>
        </w:rPr>
        <w:t>СТАНДАРТ ВНЕШНЕГО МУНИЦИПАЛЬНОГО</w:t>
      </w:r>
    </w:p>
    <w:p w:rsidR="005F5233" w:rsidRPr="00296313" w:rsidRDefault="005F5233" w:rsidP="0018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313">
        <w:rPr>
          <w:rFonts w:ascii="Times New Roman" w:hAnsi="Times New Roman"/>
          <w:b/>
          <w:bCs/>
          <w:sz w:val="24"/>
          <w:szCs w:val="24"/>
        </w:rPr>
        <w:t>ФИНАНСОВОГО КОНТРОЛЯ</w:t>
      </w:r>
    </w:p>
    <w:p w:rsidR="005F5233" w:rsidRPr="003F35B7" w:rsidRDefault="005F5233" w:rsidP="0018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5B7">
        <w:rPr>
          <w:rFonts w:ascii="Times New Roman" w:hAnsi="Times New Roman"/>
          <w:b/>
          <w:bCs/>
          <w:sz w:val="24"/>
          <w:szCs w:val="24"/>
        </w:rPr>
        <w:t>«</w:t>
      </w:r>
      <w:r w:rsidRPr="003F35B7">
        <w:rPr>
          <w:rFonts w:ascii="Times New Roman" w:hAnsi="Times New Roman"/>
          <w:b/>
          <w:bCs/>
          <w:sz w:val="28"/>
          <w:szCs w:val="28"/>
        </w:rPr>
        <w:t>Анализ бюджетного процесса в муниципальном образовании и</w:t>
      </w:r>
    </w:p>
    <w:p w:rsidR="005F5233" w:rsidRPr="003F35B7" w:rsidRDefault="005F5233" w:rsidP="0018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5B7">
        <w:rPr>
          <w:rFonts w:ascii="Times New Roman" w:hAnsi="Times New Roman"/>
          <w:b/>
          <w:bCs/>
          <w:sz w:val="28"/>
          <w:szCs w:val="28"/>
        </w:rPr>
        <w:t>подготовка предложений, направленных на его</w:t>
      </w:r>
    </w:p>
    <w:p w:rsidR="005F5233" w:rsidRPr="003F35B7" w:rsidRDefault="005F5233" w:rsidP="0018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5B7">
        <w:rPr>
          <w:rFonts w:ascii="Times New Roman" w:hAnsi="Times New Roman"/>
          <w:b/>
          <w:bCs/>
          <w:sz w:val="28"/>
          <w:szCs w:val="28"/>
        </w:rPr>
        <w:t>совершенствование»</w:t>
      </w:r>
    </w:p>
    <w:p w:rsidR="005F5233" w:rsidRPr="003F35B7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5233" w:rsidRPr="0018221B" w:rsidRDefault="005F5233" w:rsidP="0018221B">
      <w:pPr>
        <w:jc w:val="center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Утверждён распоряжением председателя Контрольно-счетной</w:t>
      </w:r>
    </w:p>
    <w:p w:rsidR="005F5233" w:rsidRPr="0018221B" w:rsidRDefault="005F5233" w:rsidP="0018221B">
      <w:pPr>
        <w:jc w:val="center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комиссии от 12.10.2017г.</w:t>
      </w:r>
      <w:r>
        <w:rPr>
          <w:rFonts w:ascii="Times New Roman" w:hAnsi="Times New Roman"/>
          <w:sz w:val="24"/>
          <w:szCs w:val="24"/>
        </w:rPr>
        <w:t xml:space="preserve"> № 12</w:t>
      </w:r>
    </w:p>
    <w:p w:rsidR="005F5233" w:rsidRPr="0018221B" w:rsidRDefault="005F5233" w:rsidP="0018221B">
      <w:pPr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18221B">
      <w:pPr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18221B">
      <w:pPr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18221B">
      <w:pPr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18221B">
      <w:pPr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18221B">
      <w:pPr>
        <w:jc w:val="center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с.Ухтохма</w:t>
      </w:r>
    </w:p>
    <w:p w:rsidR="005F5233" w:rsidRPr="0018221B" w:rsidRDefault="005F5233" w:rsidP="0018221B">
      <w:pPr>
        <w:jc w:val="center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2017г</w:t>
      </w:r>
    </w:p>
    <w:p w:rsidR="005F5233" w:rsidRDefault="005F5233" w:rsidP="0018221B">
      <w:pPr>
        <w:jc w:val="both"/>
      </w:pP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8221B">
        <w:rPr>
          <w:rFonts w:ascii="Times New Roman,Bold" w:hAnsi="Times New Roman,Bold" w:cs="Times New Roman,Bold"/>
          <w:b/>
          <w:bCs/>
          <w:sz w:val="24"/>
          <w:szCs w:val="24"/>
        </w:rPr>
        <w:t>Содержание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1. Общие положения……………………………………………………… 3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2. Методика проведения анали</w:t>
      </w:r>
      <w:r>
        <w:rPr>
          <w:rFonts w:ascii="Times New Roman" w:hAnsi="Times New Roman"/>
          <w:sz w:val="24"/>
          <w:szCs w:val="24"/>
        </w:rPr>
        <w:t>за бюджетного процесса……………….. 3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3. Перечень документов, составляемых по итогам анализа бюджетного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проце</w:t>
      </w:r>
      <w:r>
        <w:rPr>
          <w:rFonts w:ascii="Times New Roman" w:hAnsi="Times New Roman"/>
          <w:sz w:val="24"/>
          <w:szCs w:val="24"/>
        </w:rPr>
        <w:t>сса………………………………………………………………….. 4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8221B">
        <w:rPr>
          <w:rFonts w:ascii="Times New Roman" w:hAnsi="Times New Roman"/>
          <w:sz w:val="24"/>
          <w:szCs w:val="24"/>
        </w:rPr>
        <w:t>Оформление результатов……………………………………………… 5</w:t>
      </w: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8221B">
        <w:rPr>
          <w:rFonts w:ascii="Times New Roman" w:hAnsi="Times New Roman"/>
          <w:sz w:val="24"/>
          <w:szCs w:val="24"/>
        </w:rPr>
        <w:t>Приложение к Стандарту………………………………………………. 6</w:t>
      </w: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8221B">
        <w:rPr>
          <w:rFonts w:ascii="Times New Roman,Bold" w:hAnsi="Times New Roman,Bold" w:cs="Times New Roman,Bold"/>
          <w:b/>
          <w:bCs/>
          <w:sz w:val="24"/>
          <w:szCs w:val="24"/>
        </w:rPr>
        <w:t>1. Общие положения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1.1. Стандарт внешнего муниципального финансового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 xml:space="preserve">Контрольно-счетной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18221B">
        <w:rPr>
          <w:rFonts w:ascii="Times New Roman" w:hAnsi="Times New Roman"/>
          <w:sz w:val="24"/>
          <w:szCs w:val="24"/>
        </w:rPr>
        <w:t xml:space="preserve"> Лежневского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«Анализ бюджетного процесса в муниципальном образовании и 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предложений, направленных на его совершенствование» (далее - Стандарт)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предназначен для регламентации деятельности Контрольно-счетной палаты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Лежневского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(далее - Контрольно-счетная</w:t>
      </w:r>
      <w:r>
        <w:rPr>
          <w:rFonts w:ascii="Times New Roman" w:hAnsi="Times New Roman"/>
          <w:sz w:val="24"/>
          <w:szCs w:val="24"/>
        </w:rPr>
        <w:t xml:space="preserve"> комиссии)</w:t>
      </w:r>
      <w:r w:rsidRPr="0018221B">
        <w:rPr>
          <w:rFonts w:ascii="Times New Roman" w:hAnsi="Times New Roman"/>
          <w:sz w:val="24"/>
          <w:szCs w:val="24"/>
        </w:rPr>
        <w:t xml:space="preserve"> и представляет собой совокупность действий и операций,осуществляемых должностными лицами Контрольно-счетной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18221B">
        <w:rPr>
          <w:rFonts w:ascii="Times New Roman" w:hAnsi="Times New Roman"/>
          <w:sz w:val="24"/>
          <w:szCs w:val="24"/>
        </w:rPr>
        <w:t xml:space="preserve"> по 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анализа бюджетного процесса на всех этапах, начиная от планирования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исполнения с целью подготовки предложений, направленных на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совершенствование.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1.2. Стандарт разработан в соответствии со статьей 11 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закона от 07.02.2011 № 6-ФЗ «Об общих принципах организации и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контрольно-счетных органов субъектов Российской Федерации и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образований», Общими требованиями к станда</w:t>
      </w:r>
      <w:r>
        <w:rPr>
          <w:rFonts w:ascii="Times New Roman" w:hAnsi="Times New Roman"/>
          <w:sz w:val="24"/>
          <w:szCs w:val="24"/>
        </w:rPr>
        <w:t xml:space="preserve">ртам внешнего государственного </w:t>
      </w:r>
      <w:r w:rsidRPr="0018221B">
        <w:rPr>
          <w:rFonts w:ascii="Times New Roman" w:hAnsi="Times New Roman"/>
          <w:sz w:val="24"/>
          <w:szCs w:val="24"/>
        </w:rPr>
        <w:t>муниципального финансового контроля, утвержденными Коллегией Счетной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палаты Российской Федерации (протокол от 12.05.2012 года № 21К(854)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 xml:space="preserve">Положением о Контрольно-счетной </w:t>
      </w:r>
      <w:r>
        <w:rPr>
          <w:rFonts w:ascii="Times New Roman" w:hAnsi="Times New Roman"/>
          <w:sz w:val="24"/>
          <w:szCs w:val="24"/>
        </w:rPr>
        <w:t>комиссии</w:t>
      </w:r>
      <w:r w:rsidRPr="0018221B">
        <w:rPr>
          <w:rFonts w:ascii="Times New Roman" w:hAnsi="Times New Roman"/>
          <w:sz w:val="24"/>
          <w:szCs w:val="24"/>
        </w:rPr>
        <w:t xml:space="preserve"> Лежневского сельского поселения, утвержденного решением Совета Лежневского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19</w:t>
      </w:r>
      <w:r w:rsidRPr="001822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18221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18221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 ( с изменениями от 12.10.2017г.№44)</w:t>
      </w:r>
      <w:r w:rsidRPr="0018221B">
        <w:rPr>
          <w:rFonts w:ascii="Times New Roman" w:hAnsi="Times New Roman"/>
          <w:sz w:val="24"/>
          <w:szCs w:val="24"/>
        </w:rPr>
        <w:t>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1.3. Целью Стандарта является установление единых принципов, правил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процедур осуществления анализа бюджетного процесса в муниципальном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образовании и подготовка предложений, направленных на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совершенствование.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1.4. Понятия, используемые в настоящем Положении: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b/>
          <w:bCs/>
          <w:sz w:val="24"/>
          <w:szCs w:val="24"/>
        </w:rPr>
        <w:t xml:space="preserve">Бюджетный процесс </w:t>
      </w:r>
      <w:r w:rsidRPr="0018221B">
        <w:rPr>
          <w:rFonts w:ascii="Times New Roman" w:hAnsi="Times New Roman"/>
          <w:sz w:val="24"/>
          <w:szCs w:val="24"/>
        </w:rPr>
        <w:t>- регламентируемая 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Федерации деятельность органов государственной власти, органов 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самоуправления и иных участников бюджетного процесса по составлению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рассмотрению проектов бюджетов, утверждению и исполнению бюджетов,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контролю за их исполнением, осуществлению бюджетного учета, составлению,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внешней проверке, рассмотрению и утверждению бюджетной отчетности.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1.5. Задачи, решаемые Стандартом: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оценка конечных результатов формирования, составления и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бюджета;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обоснование бюджетной политики муниципального образования;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обоснование параметров показателей, использованных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формировании бюджета;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выявление причин, оказавших влияние на нерациональное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неэффективное использование средств бюджета или его исполнение;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выявление резервов в процессе исполнения бюджета;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выявление отрицательных моментов в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бюджетополучателей, приводящих к нерациональному, нецелевому,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неэффективному использованию бюджетных средств;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разработка предложений по эффективному планированию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использованию бюджетных средств;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совершенствование бюджетного процесса и межбюджетных отношений.</w:t>
      </w: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5233" w:rsidRPr="0018221B" w:rsidRDefault="005F5233" w:rsidP="0029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221B">
        <w:rPr>
          <w:rFonts w:ascii="Times New Roman" w:hAnsi="Times New Roman"/>
          <w:b/>
          <w:bCs/>
          <w:sz w:val="24"/>
          <w:szCs w:val="24"/>
        </w:rPr>
        <w:t>2. Методика проведения анализа бюджетного процесса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2.1. Целью анализа бюджетного процесса и бюджета муниципального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18221B">
        <w:rPr>
          <w:rFonts w:ascii="Times New Roman" w:hAnsi="Times New Roman"/>
          <w:sz w:val="24"/>
          <w:szCs w:val="24"/>
        </w:rPr>
        <w:t>бразования является получение и представление в доступной форме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об основных узловых моментах и параметрах бюджетного процесса, особенностях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бюджетного планирования, основных тенденциях и структуре бюджета, целях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приоритетах бюджетной политики.</w:t>
      </w:r>
    </w:p>
    <w:p w:rsidR="005F5233" w:rsidRPr="0029631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2.2. В целях проведения анализа бюджета и бюджетного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процесса используется ряд методов</w:t>
      </w:r>
      <w:r w:rsidRPr="0018221B">
        <w:rPr>
          <w:rFonts w:ascii="Times New Roman" w:hAnsi="Times New Roman"/>
          <w:b/>
          <w:bCs/>
          <w:sz w:val="24"/>
          <w:szCs w:val="24"/>
        </w:rPr>
        <w:t>: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метод сравнения;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метод группировки;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метод цепных постановок;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-методы горизонтального, вертикального, ретроспективного, факторного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анализа и другие.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 xml:space="preserve">2.3. </w:t>
      </w:r>
      <w:r w:rsidRPr="0018221B">
        <w:rPr>
          <w:rFonts w:ascii="Times New Roman" w:hAnsi="Times New Roman"/>
          <w:b/>
          <w:bCs/>
          <w:sz w:val="24"/>
          <w:szCs w:val="24"/>
        </w:rPr>
        <w:t xml:space="preserve">Метод сравнения </w:t>
      </w:r>
      <w:r w:rsidRPr="0018221B">
        <w:rPr>
          <w:rFonts w:ascii="Times New Roman" w:hAnsi="Times New Roman"/>
          <w:sz w:val="24"/>
          <w:szCs w:val="24"/>
        </w:rPr>
        <w:t>является наиболее простым методом 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бюджета. При использовании метода бюджетные показатели отчетного периода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сравниваются с плановыми или с аналогичными показателями за предыдущие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периоды (квартал, год), которые называют базовыми.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Путем сравнения показателей за определенный период добиваются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сопоставимости методом пересчета с учетом инфляционных процессов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экономике.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 xml:space="preserve">2.4. </w:t>
      </w:r>
      <w:r w:rsidRPr="0018221B">
        <w:rPr>
          <w:rFonts w:ascii="Times New Roman" w:hAnsi="Times New Roman"/>
          <w:b/>
          <w:bCs/>
          <w:sz w:val="24"/>
          <w:szCs w:val="24"/>
        </w:rPr>
        <w:t xml:space="preserve">Метод группировки </w:t>
      </w:r>
      <w:r w:rsidRPr="0018221B">
        <w:rPr>
          <w:rFonts w:ascii="Times New Roman" w:hAnsi="Times New Roman"/>
          <w:sz w:val="24"/>
          <w:szCs w:val="24"/>
        </w:rPr>
        <w:t>сводится к группировке показателей бюджетов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сведению их в таблицы, что позволяет делать аналитические расчеты, выявить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тенденции развития отдельных факторов, установить взаимосвязи с другими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факторами и условиями, влияющими на изменение показателей бюджета.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 xml:space="preserve">2.5. </w:t>
      </w:r>
      <w:r w:rsidRPr="0018221B">
        <w:rPr>
          <w:rFonts w:ascii="Times New Roman" w:hAnsi="Times New Roman"/>
          <w:b/>
          <w:bCs/>
          <w:sz w:val="24"/>
          <w:szCs w:val="24"/>
        </w:rPr>
        <w:t xml:space="preserve">Метод цепных постановок (метод элиминирования) </w:t>
      </w:r>
      <w:r w:rsidRPr="0018221B">
        <w:rPr>
          <w:rFonts w:ascii="Times New Roman" w:hAnsi="Times New Roman"/>
          <w:sz w:val="24"/>
          <w:szCs w:val="24"/>
        </w:rPr>
        <w:t>заключается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замене отдельного отчетного показателя базисным, при неизменности остальных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показателей, что позволяет выявлять влияние отдельных факторов на совокупный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бюджетный показатель.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 xml:space="preserve">2.6. </w:t>
      </w:r>
      <w:r w:rsidRPr="0018221B">
        <w:rPr>
          <w:rFonts w:ascii="Times New Roman" w:hAnsi="Times New Roman"/>
          <w:b/>
          <w:bCs/>
          <w:sz w:val="24"/>
          <w:szCs w:val="24"/>
        </w:rPr>
        <w:t xml:space="preserve">Горизонтальный анализ </w:t>
      </w:r>
      <w:r w:rsidRPr="0018221B">
        <w:rPr>
          <w:rFonts w:ascii="Times New Roman" w:hAnsi="Times New Roman"/>
          <w:sz w:val="24"/>
          <w:szCs w:val="24"/>
        </w:rPr>
        <w:t>используется для сравнения текущих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показателей бюджета с показателями за текущие периоды или сравнения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плановых показателей с фактическими.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 xml:space="preserve">2.7. </w:t>
      </w:r>
      <w:r w:rsidRPr="0018221B">
        <w:rPr>
          <w:rFonts w:ascii="Times New Roman" w:hAnsi="Times New Roman"/>
          <w:b/>
          <w:bCs/>
          <w:sz w:val="24"/>
          <w:szCs w:val="24"/>
        </w:rPr>
        <w:t xml:space="preserve">Вертикальный анализ </w:t>
      </w:r>
      <w:r w:rsidRPr="0018221B">
        <w:rPr>
          <w:rFonts w:ascii="Times New Roman" w:hAnsi="Times New Roman"/>
          <w:sz w:val="24"/>
          <w:szCs w:val="24"/>
        </w:rPr>
        <w:t>позволяет выявить структуру бюджета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долю отдельных бюджетных показателей в итоговом бюджетном показателе и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влияние на общие результаты.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 xml:space="preserve">2.8. </w:t>
      </w:r>
      <w:r w:rsidRPr="0018221B">
        <w:rPr>
          <w:rFonts w:ascii="Times New Roman" w:hAnsi="Times New Roman"/>
          <w:b/>
          <w:bCs/>
          <w:sz w:val="24"/>
          <w:szCs w:val="24"/>
        </w:rPr>
        <w:t xml:space="preserve">Ретроспективный анализ (трендовый) </w:t>
      </w:r>
      <w:r w:rsidRPr="0018221B">
        <w:rPr>
          <w:rFonts w:ascii="Times New Roman" w:hAnsi="Times New Roman"/>
          <w:sz w:val="24"/>
          <w:szCs w:val="24"/>
        </w:rPr>
        <w:t>проводится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выявления тенденций изменения динамики бюджетных показателей на основе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18221B">
        <w:rPr>
          <w:rFonts w:ascii="Times New Roman" w:hAnsi="Times New Roman"/>
          <w:sz w:val="24"/>
          <w:szCs w:val="24"/>
        </w:rPr>
        <w:t>равнения плановых и отчетных показателей за несколько лет, что позволяет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проводить более точное прогнозирование бюджетных показателей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перспективу.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 xml:space="preserve">2.9. </w:t>
      </w:r>
      <w:r w:rsidRPr="0018221B">
        <w:rPr>
          <w:rFonts w:ascii="Times New Roman" w:hAnsi="Times New Roman"/>
          <w:b/>
          <w:bCs/>
          <w:sz w:val="24"/>
          <w:szCs w:val="24"/>
        </w:rPr>
        <w:t xml:space="preserve">Факторный анализ </w:t>
      </w:r>
      <w:r w:rsidRPr="0018221B">
        <w:rPr>
          <w:rFonts w:ascii="Times New Roman" w:hAnsi="Times New Roman"/>
          <w:sz w:val="24"/>
          <w:szCs w:val="24"/>
        </w:rPr>
        <w:t>заключается в выявлении влияния отдельных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факторов на бюджетные показатели, например, на показатели расходов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экономическую или социальную сферу.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2.10. Анализ бюджетного процесса проводится за срок 3,6,9 месяцев и за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год.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2.11. Анализ бюджета должен вестись раздельно по доходам и расходам.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2.12. При анализе бюджетного процесса и бюджета рекомендуется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обратить внимание на следующие блоки вопросов: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нормативно-правовая база;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действующая практика разработки и принятия бюджета и отчетов об их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исполнении;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прозрачность бюджета;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бюджет и его анализ.</w:t>
      </w: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В каждой части оценки вносятся предложения по улучшению ситуации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каждому разделу (при необходимости).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29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221B">
        <w:rPr>
          <w:rFonts w:ascii="Times New Roman" w:hAnsi="Times New Roman"/>
          <w:b/>
          <w:bCs/>
          <w:sz w:val="24"/>
          <w:szCs w:val="24"/>
        </w:rPr>
        <w:t>3. Перечень документов, составляемых по итогам анализа</w:t>
      </w:r>
    </w:p>
    <w:p w:rsidR="005F5233" w:rsidRDefault="005F5233" w:rsidP="0029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221B">
        <w:rPr>
          <w:rFonts w:ascii="Times New Roman" w:hAnsi="Times New Roman"/>
          <w:b/>
          <w:bCs/>
          <w:sz w:val="24"/>
          <w:szCs w:val="24"/>
        </w:rPr>
        <w:t>бюджетного процесса</w:t>
      </w:r>
    </w:p>
    <w:p w:rsidR="005F5233" w:rsidRPr="0018221B" w:rsidRDefault="005F5233" w:rsidP="0029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3.1. В результате проведенной работы подготавливается итоговый отчет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по анализу бюджетного процесса и бюджета муниципального образования.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3.2. Отчет может публиковаться в полном объеме и в кратком изложении.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3.3. Отчет предваряется краткой характеристикой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образования, включающей: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основные социально-экономические параметры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образования (объем производства по отраслям, численность населения,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численность занятых, уровень безработицы, средняя заработная плата);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тип развития муниципального образования (развивающийся,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стагнирующий, депрессивный);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особенности системы управления в муниципальном образовании,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влияющие на бюджетный процесс (законодательная (представительная)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исполнительная ветви власти);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уровень бюджетной обеспеченности и взаимоотношения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образования с бюджетами более высокого уровня (донор или реципиент).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3.4. Для анализа бюджетного процесса так же могут использоваться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 xml:space="preserve">материалы, оформляемые Контрольно-счетной </w:t>
      </w:r>
      <w:r>
        <w:rPr>
          <w:rFonts w:ascii="Times New Roman" w:hAnsi="Times New Roman"/>
          <w:sz w:val="24"/>
          <w:szCs w:val="24"/>
        </w:rPr>
        <w:t>комиссией</w:t>
      </w:r>
      <w:r w:rsidRPr="0018221B">
        <w:rPr>
          <w:rFonts w:ascii="Times New Roman" w:hAnsi="Times New Roman"/>
          <w:sz w:val="24"/>
          <w:szCs w:val="24"/>
        </w:rPr>
        <w:t xml:space="preserve"> при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контрольных и экспертно-аналитических мероприятий.</w:t>
      </w:r>
    </w:p>
    <w:p w:rsidR="005F5233" w:rsidRDefault="005F5233" w:rsidP="0029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233" w:rsidRPr="0018221B" w:rsidRDefault="005F5233" w:rsidP="0029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221B">
        <w:rPr>
          <w:rFonts w:ascii="Times New Roman" w:hAnsi="Times New Roman"/>
          <w:b/>
          <w:bCs/>
          <w:sz w:val="24"/>
          <w:szCs w:val="24"/>
        </w:rPr>
        <w:t>4. Оформление результатов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4.1. Образец оформления отчета, составляемого по результатам 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бюджетного процесса, приведен в Приложении к Стандарту.</w:t>
      </w: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Default="005F5233" w:rsidP="00296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Стандарту</w:t>
      </w:r>
    </w:p>
    <w:p w:rsidR="005F5233" w:rsidRDefault="005F5233" w:rsidP="00296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5233" w:rsidRDefault="005F5233" w:rsidP="00296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296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5233" w:rsidRPr="00296313" w:rsidRDefault="005F5233" w:rsidP="0029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313">
        <w:rPr>
          <w:rFonts w:ascii="Times New Roman" w:hAnsi="Times New Roman"/>
          <w:b/>
          <w:sz w:val="24"/>
          <w:szCs w:val="24"/>
        </w:rPr>
        <w:t>Титульный лист</w:t>
      </w:r>
    </w:p>
    <w:p w:rsidR="005F5233" w:rsidRPr="00296313" w:rsidRDefault="005F5233" w:rsidP="0029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313">
        <w:rPr>
          <w:rFonts w:ascii="Times New Roman" w:hAnsi="Times New Roman"/>
          <w:b/>
          <w:sz w:val="24"/>
          <w:szCs w:val="24"/>
        </w:rPr>
        <w:t>Отчет об анализе бюджетного процесса в муниципальном образовании</w:t>
      </w:r>
    </w:p>
    <w:p w:rsidR="005F5233" w:rsidRPr="00296313" w:rsidRDefault="005F5233" w:rsidP="0029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313">
        <w:rPr>
          <w:rFonts w:ascii="Times New Roman" w:hAnsi="Times New Roman"/>
          <w:b/>
          <w:sz w:val="24"/>
          <w:szCs w:val="24"/>
        </w:rPr>
        <w:t>«___________________________________»</w:t>
      </w:r>
    </w:p>
    <w:p w:rsidR="005F5233" w:rsidRPr="0018221B" w:rsidRDefault="005F5233" w:rsidP="0029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313">
        <w:rPr>
          <w:rFonts w:ascii="Times New Roman" w:hAnsi="Times New Roman"/>
          <w:b/>
          <w:sz w:val="24"/>
          <w:szCs w:val="24"/>
        </w:rPr>
        <w:t>и предложения, направленные на его совершенствование</w:t>
      </w: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Внутренняя часть.</w:t>
      </w: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Раздел 1.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221B">
        <w:rPr>
          <w:rFonts w:ascii="Times New Roman" w:hAnsi="Times New Roman"/>
          <w:b/>
          <w:bCs/>
          <w:sz w:val="24"/>
          <w:szCs w:val="24"/>
        </w:rPr>
        <w:t>Краткая характеристика муниципального образования, включающая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221B">
        <w:rPr>
          <w:rFonts w:ascii="Times New Roman" w:hAnsi="Times New Roman"/>
          <w:b/>
          <w:bCs/>
          <w:sz w:val="24"/>
          <w:szCs w:val="24"/>
        </w:rPr>
        <w:t>в себя: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основные социально-экономические параметры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образования (объем производства по отраслям, численность населения,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численность занятых, уровень безработицы, средняя заработная плата);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тип развития муниципального образования (развивающийся,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стагнирующий, депрессивный);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особенности системы управления в муниципальном образовании,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влияющие на бюджетный процесс (законодательная (представительная)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исполнительная ветви власти);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- уровень бюджетной обеспеченности и взаимоотношения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образования с бюджетами более высокого уровня (донор или реципиент).</w:t>
      </w: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Раздел 2.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221B">
        <w:rPr>
          <w:rFonts w:ascii="Times New Roman" w:hAnsi="Times New Roman"/>
          <w:b/>
          <w:bCs/>
          <w:sz w:val="24"/>
          <w:szCs w:val="24"/>
        </w:rPr>
        <w:t>Развернутая информация по следующим блокам: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2.1. Нормативно-правовая база.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2.2. Действующая практика разработки и принятия бюджета и отчетов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1B">
        <w:rPr>
          <w:rFonts w:ascii="Times New Roman" w:hAnsi="Times New Roman"/>
          <w:sz w:val="24"/>
          <w:szCs w:val="24"/>
        </w:rPr>
        <w:t>их исполнении.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2.3. Прозрачность бюджета.</w:t>
      </w: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2.4. Бюджет и его анализ.</w:t>
      </w:r>
    </w:p>
    <w:p w:rsidR="005F5233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33" w:rsidRPr="0018221B" w:rsidRDefault="005F5233" w:rsidP="0018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1B">
        <w:rPr>
          <w:rFonts w:ascii="Times New Roman" w:hAnsi="Times New Roman"/>
          <w:sz w:val="24"/>
          <w:szCs w:val="24"/>
        </w:rPr>
        <w:t>Раздел 3.</w:t>
      </w:r>
    </w:p>
    <w:p w:rsidR="005F5233" w:rsidRPr="0018221B" w:rsidRDefault="005F5233" w:rsidP="0018221B">
      <w:pPr>
        <w:jc w:val="both"/>
        <w:rPr>
          <w:sz w:val="24"/>
          <w:szCs w:val="24"/>
        </w:rPr>
      </w:pPr>
      <w:r w:rsidRPr="00296313">
        <w:rPr>
          <w:rFonts w:ascii="Times New Roman" w:hAnsi="Times New Roman"/>
          <w:b/>
          <w:sz w:val="24"/>
          <w:szCs w:val="24"/>
        </w:rPr>
        <w:t>Предложения, направленные на его совершенствование</w:t>
      </w:r>
      <w:r>
        <w:rPr>
          <w:rFonts w:ascii="Times New Roman" w:hAnsi="Times New Roman"/>
          <w:sz w:val="24"/>
          <w:szCs w:val="24"/>
        </w:rPr>
        <w:t>.</w:t>
      </w:r>
    </w:p>
    <w:sectPr w:rsidR="005F5233" w:rsidRPr="0018221B" w:rsidSect="002B685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33" w:rsidRDefault="005F5233">
      <w:r>
        <w:separator/>
      </w:r>
    </w:p>
  </w:endnote>
  <w:endnote w:type="continuationSeparator" w:id="1">
    <w:p w:rsidR="005F5233" w:rsidRDefault="005F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33" w:rsidRDefault="005F5233" w:rsidP="008222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233" w:rsidRDefault="005F5233" w:rsidP="0029631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33" w:rsidRDefault="005F5233" w:rsidP="008222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5233" w:rsidRDefault="005F5233" w:rsidP="0029631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33" w:rsidRDefault="005F5233">
      <w:r>
        <w:separator/>
      </w:r>
    </w:p>
  </w:footnote>
  <w:footnote w:type="continuationSeparator" w:id="1">
    <w:p w:rsidR="005F5233" w:rsidRDefault="005F5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DA6"/>
    <w:rsid w:val="00076DA6"/>
    <w:rsid w:val="0018221B"/>
    <w:rsid w:val="00296313"/>
    <w:rsid w:val="002B685E"/>
    <w:rsid w:val="003F35B7"/>
    <w:rsid w:val="005F5233"/>
    <w:rsid w:val="00736615"/>
    <w:rsid w:val="00762A72"/>
    <w:rsid w:val="008222E8"/>
    <w:rsid w:val="00B3466B"/>
    <w:rsid w:val="00D26528"/>
    <w:rsid w:val="00E0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5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63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963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6</Pages>
  <Words>1319</Words>
  <Characters>7524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2017-10-09T10:22:00Z</dcterms:created>
  <dcterms:modified xsi:type="dcterms:W3CDTF">2017-10-10T12:19:00Z</dcterms:modified>
</cp:coreProperties>
</file>