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61" w:rsidRPr="00297B61" w:rsidRDefault="00297B61" w:rsidP="00297B61">
      <w:pPr>
        <w:autoSpaceDE w:val="0"/>
        <w:autoSpaceDN w:val="0"/>
        <w:spacing w:after="8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7B61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97B61">
        <w:rPr>
          <w:rFonts w:ascii="Times New Roman" w:eastAsia="Times New Roman" w:hAnsi="Times New Roman" w:cs="Times New Roman"/>
          <w:sz w:val="20"/>
          <w:szCs w:val="20"/>
        </w:rPr>
        <w:br/>
        <w:t xml:space="preserve">к распоряжению Главы </w:t>
      </w:r>
    </w:p>
    <w:p w:rsidR="00297B61" w:rsidRPr="00297B61" w:rsidRDefault="00297B61" w:rsidP="00297B61">
      <w:pPr>
        <w:autoSpaceDE w:val="0"/>
        <w:autoSpaceDN w:val="0"/>
        <w:spacing w:after="8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7B61">
        <w:rPr>
          <w:rFonts w:ascii="Times New Roman" w:eastAsia="Times New Roman" w:hAnsi="Times New Roman" w:cs="Times New Roman"/>
          <w:sz w:val="20"/>
          <w:szCs w:val="20"/>
        </w:rPr>
        <w:t>Лежневского сельского поселения</w:t>
      </w:r>
    </w:p>
    <w:p w:rsidR="00297B61" w:rsidRPr="00297B61" w:rsidRDefault="00297B61" w:rsidP="00297B61">
      <w:pPr>
        <w:autoSpaceDE w:val="0"/>
        <w:autoSpaceDN w:val="0"/>
        <w:spacing w:after="120" w:line="240" w:lineRule="auto"/>
        <w:ind w:left="63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97B61">
        <w:rPr>
          <w:rFonts w:ascii="Times New Roman" w:eastAsia="Times New Roman" w:hAnsi="Times New Roman" w:cs="Times New Roman"/>
          <w:sz w:val="18"/>
          <w:szCs w:val="18"/>
        </w:rPr>
        <w:t>от 12.01.2023 № 3</w:t>
      </w:r>
    </w:p>
    <w:p w:rsidR="006062B3" w:rsidRPr="006062B3" w:rsidRDefault="006062B3" w:rsidP="006062B3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УТВЕРЖДАЮ</w:t>
      </w:r>
    </w:p>
    <w:p w:rsidR="006062B3" w:rsidRPr="006062B3" w:rsidRDefault="006062B3" w:rsidP="006062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>Глава Лежневского сельского поселения</w:t>
      </w: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062B3">
        <w:rPr>
          <w:rFonts w:ascii="Times New Roman" w:hAnsi="Times New Roman" w:cs="Times New Roman"/>
        </w:rPr>
        <w:t>(должность руководителя (заместителя руководителя) органа</w:t>
      </w:r>
      <w:proofErr w:type="gramEnd"/>
    </w:p>
    <w:p w:rsidR="006062B3" w:rsidRPr="006062B3" w:rsidRDefault="006062B3" w:rsidP="006062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062B3">
        <w:rPr>
          <w:rFonts w:ascii="Times New Roman" w:hAnsi="Times New Roman" w:cs="Times New Roman"/>
        </w:rPr>
        <w:t>местного самоуправления)</w:t>
      </w:r>
    </w:p>
    <w:p w:rsidR="006062B3" w:rsidRPr="006062B3" w:rsidRDefault="006062B3" w:rsidP="006062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                          Малышев В.А</w:t>
      </w: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062B3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6062B3" w:rsidRPr="006062B3" w:rsidRDefault="006062B3" w:rsidP="006062B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6062B3">
        <w:rPr>
          <w:rFonts w:ascii="Times New Roman" w:hAnsi="Times New Roman" w:cs="Times New Roman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6062B3" w:rsidRPr="006062B3" w:rsidTr="006062B3">
        <w:tc>
          <w:tcPr>
            <w:tcW w:w="198" w:type="dxa"/>
            <w:vAlign w:val="bottom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B3" w:rsidRPr="006062B3" w:rsidRDefault="00297B61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dxa"/>
            <w:vAlign w:val="bottom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62B3" w:rsidRPr="006062B3" w:rsidRDefault="00297B61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7" w:type="dxa"/>
            <w:vAlign w:val="bottom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62B3" w:rsidRPr="006062B3" w:rsidRDefault="006062B3" w:rsidP="00297B6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40" w:type="dxa"/>
            <w:vAlign w:val="bottom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62B3" w:rsidRPr="006062B3" w:rsidRDefault="006062B3" w:rsidP="006062B3">
      <w:pPr>
        <w:spacing w:before="200" w:after="60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6062B3">
        <w:rPr>
          <w:rFonts w:ascii="Times New Roman" w:hAnsi="Times New Roman" w:cs="Times New Roman"/>
          <w:b/>
          <w:bCs/>
          <w:spacing w:val="60"/>
          <w:sz w:val="26"/>
          <w:szCs w:val="26"/>
        </w:rPr>
        <w:t>ПАСПОРТ</w:t>
      </w:r>
    </w:p>
    <w:p w:rsidR="006062B3" w:rsidRPr="006062B3" w:rsidRDefault="006062B3" w:rsidP="0060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062B3">
        <w:rPr>
          <w:rFonts w:ascii="Times New Roman" w:hAnsi="Times New Roman" w:cs="Times New Roman"/>
          <w:b/>
          <w:bCs/>
          <w:sz w:val="26"/>
          <w:szCs w:val="26"/>
        </w:rPr>
        <w:t>населенного пункта, подверженного угрозе лесных пожаров</w:t>
      </w:r>
      <w:r w:rsidRPr="006062B3">
        <w:rPr>
          <w:rFonts w:ascii="Times New Roman" w:hAnsi="Times New Roman" w:cs="Times New Roman"/>
          <w:b/>
          <w:bCs/>
          <w:sz w:val="26"/>
          <w:szCs w:val="26"/>
        </w:rPr>
        <w:br/>
        <w:t>и других ландшафтных (природных) пожаров</w:t>
      </w:r>
    </w:p>
    <w:p w:rsidR="006062B3" w:rsidRPr="006062B3" w:rsidRDefault="006062B3" w:rsidP="006062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   </w:t>
      </w:r>
      <w:proofErr w:type="spellStart"/>
      <w:r w:rsidRPr="006062B3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6062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очевино</w:t>
      </w:r>
      <w:proofErr w:type="spellEnd"/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"/>
          <w:szCs w:val="2"/>
        </w:rPr>
      </w:pPr>
    </w:p>
    <w:p w:rsidR="006062B3" w:rsidRPr="006062B3" w:rsidRDefault="006062B3" w:rsidP="006062B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Наименование поселения   </w:t>
      </w:r>
      <w:proofErr w:type="spellStart"/>
      <w:r w:rsidRPr="006062B3">
        <w:rPr>
          <w:rFonts w:ascii="Times New Roman" w:hAnsi="Times New Roman" w:cs="Times New Roman"/>
          <w:b/>
          <w:sz w:val="24"/>
          <w:szCs w:val="24"/>
        </w:rPr>
        <w:t>Лежневское</w:t>
      </w:r>
      <w:proofErr w:type="spellEnd"/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3304"/>
        <w:rPr>
          <w:rFonts w:ascii="Times New Roman" w:hAnsi="Times New Roman" w:cs="Times New Roman"/>
          <w:sz w:val="2"/>
          <w:szCs w:val="2"/>
        </w:rPr>
      </w:pPr>
    </w:p>
    <w:p w:rsidR="006062B3" w:rsidRPr="006062B3" w:rsidRDefault="006062B3" w:rsidP="006062B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Наименование городского округа  </w:t>
      </w:r>
      <w:r w:rsidRPr="006062B3">
        <w:rPr>
          <w:rFonts w:ascii="Times New Roman" w:hAnsi="Times New Roman" w:cs="Times New Roman"/>
          <w:b/>
          <w:sz w:val="24"/>
          <w:szCs w:val="24"/>
        </w:rPr>
        <w:t>Лежневский муниципальный район</w:t>
      </w: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4111"/>
        <w:rPr>
          <w:rFonts w:ascii="Times New Roman" w:hAnsi="Times New Roman" w:cs="Times New Roman"/>
          <w:sz w:val="2"/>
          <w:szCs w:val="2"/>
        </w:rPr>
      </w:pPr>
    </w:p>
    <w:p w:rsidR="006062B3" w:rsidRPr="006062B3" w:rsidRDefault="006062B3" w:rsidP="006062B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  </w:t>
      </w:r>
      <w:r w:rsidRPr="006062B3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6062B3" w:rsidRPr="006062B3" w:rsidRDefault="006062B3" w:rsidP="006062B3">
      <w:pPr>
        <w:pBdr>
          <w:top w:val="single" w:sz="4" w:space="1" w:color="auto"/>
        </w:pBdr>
        <w:spacing w:after="160"/>
        <w:ind w:left="5613"/>
        <w:rPr>
          <w:rFonts w:ascii="Times New Roman" w:hAnsi="Times New Roman" w:cs="Times New Roman"/>
          <w:sz w:val="2"/>
          <w:szCs w:val="2"/>
        </w:rPr>
      </w:pPr>
    </w:p>
    <w:p w:rsidR="006062B3" w:rsidRPr="006062B3" w:rsidRDefault="006062B3" w:rsidP="006062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6062B3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6062B3">
          <w:rPr>
            <w:rFonts w:ascii="Times New Roman" w:hAnsi="Times New Roman" w:cs="Times New Roman"/>
            <w:sz w:val="24"/>
            <w:szCs w:val="24"/>
          </w:rPr>
          <w:t>.</w:t>
        </w:r>
      </w:smartTag>
      <w:r w:rsidRPr="006062B3">
        <w:rPr>
          <w:rFonts w:ascii="Times New Roman" w:hAnsi="Times New Roman" w:cs="Times New Roman"/>
          <w:sz w:val="24"/>
          <w:szCs w:val="24"/>
        </w:rPr>
        <w:t xml:space="preserve"> Общие сведения о населенном пункте</w:t>
      </w:r>
    </w:p>
    <w:tbl>
      <w:tblPr>
        <w:tblW w:w="96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6686"/>
        <w:gridCol w:w="2550"/>
      </w:tblGrid>
      <w:tr w:rsidR="006062B3" w:rsidRPr="006062B3" w:rsidTr="006062B3">
        <w:tc>
          <w:tcPr>
            <w:tcW w:w="7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062B3" w:rsidRPr="006062B3" w:rsidTr="006062B3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062B3">
              <w:rPr>
                <w:rFonts w:ascii="Times New Roman" w:hAnsi="Times New Roman" w:cs="Times New Roman"/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062B3" w:rsidRPr="006062B3" w:rsidRDefault="001A6D61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062B3" w:rsidRPr="006062B3" w:rsidRDefault="006062B3" w:rsidP="00606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062B3">
        <w:rPr>
          <w:rFonts w:ascii="Times New Roman" w:hAnsi="Times New Roman" w:cs="Times New Roman"/>
          <w:sz w:val="24"/>
          <w:szCs w:val="24"/>
        </w:rPr>
        <w:t>. Сведения о медицинских учреждениях, домах отдыха, пансионатах</w:t>
      </w:r>
      <w:proofErr w:type="gramStart"/>
      <w:r w:rsidRPr="006062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062B3">
        <w:rPr>
          <w:rFonts w:ascii="Times New Roman" w:hAnsi="Times New Roman" w:cs="Times New Roman"/>
          <w:sz w:val="24"/>
          <w:szCs w:val="24"/>
        </w:rPr>
        <w:br/>
        <w:t>детских лагерях, территориях садоводства или огородничества и объектах</w:t>
      </w:r>
      <w:r w:rsidRPr="006062B3">
        <w:rPr>
          <w:rFonts w:ascii="Times New Roman" w:hAnsi="Times New Roman" w:cs="Times New Roman"/>
          <w:sz w:val="24"/>
          <w:szCs w:val="24"/>
        </w:rPr>
        <w:br/>
        <w:t>с круглосуточным пребыванием людей, имеющих общую границу</w:t>
      </w:r>
      <w:r w:rsidRPr="006062B3">
        <w:rPr>
          <w:rFonts w:ascii="Times New Roman" w:hAnsi="Times New Roman" w:cs="Times New Roman"/>
          <w:sz w:val="24"/>
          <w:szCs w:val="24"/>
        </w:rPr>
        <w:br/>
        <w:t>с лесным участком и относящихся к этому населенному пункту</w:t>
      </w:r>
      <w:r w:rsidRPr="006062B3">
        <w:rPr>
          <w:rFonts w:ascii="Times New Roman" w:hAnsi="Times New Roman" w:cs="Times New Roman"/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0"/>
        <w:gridCol w:w="3230"/>
        <w:gridCol w:w="1870"/>
        <w:gridCol w:w="1870"/>
      </w:tblGrid>
      <w:tr w:rsidR="006062B3" w:rsidRPr="006062B3" w:rsidTr="006062B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062B3" w:rsidRPr="006062B3" w:rsidTr="006062B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62B3" w:rsidRDefault="006062B3" w:rsidP="006062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2B3" w:rsidRPr="006062B3" w:rsidRDefault="006062B3" w:rsidP="006062B3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062B3">
        <w:rPr>
          <w:rFonts w:ascii="Times New Roman" w:hAnsi="Times New Roman" w:cs="Times New Roman"/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6062B3" w:rsidRPr="006062B3" w:rsidRDefault="006062B3" w:rsidP="006062B3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1. Подразделения пожарной охраны (наименование, вид), дислоцированные на территории населенного пункта, адрес  </w:t>
      </w:r>
      <w:r w:rsidRPr="006062B3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4054"/>
        <w:rPr>
          <w:rFonts w:ascii="Times New Roman" w:hAnsi="Times New Roman" w:cs="Times New Roman"/>
          <w:sz w:val="2"/>
          <w:szCs w:val="2"/>
        </w:rPr>
      </w:pPr>
    </w:p>
    <w:p w:rsidR="006062B3" w:rsidRPr="006062B3" w:rsidRDefault="006062B3" w:rsidP="006062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062B3" w:rsidRPr="006062B3" w:rsidRDefault="006062B3" w:rsidP="006062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Pr="006062B3">
        <w:rPr>
          <w:rFonts w:ascii="Times New Roman" w:hAnsi="Times New Roman" w:cs="Times New Roman"/>
          <w:b/>
          <w:sz w:val="24"/>
          <w:szCs w:val="24"/>
        </w:rPr>
        <w:t xml:space="preserve">Ивановская </w:t>
      </w:r>
      <w:proofErr w:type="spellStart"/>
      <w:r w:rsidRPr="006062B3">
        <w:rPr>
          <w:rFonts w:ascii="Times New Roman" w:hAnsi="Times New Roman" w:cs="Times New Roman"/>
          <w:b/>
          <w:sz w:val="24"/>
          <w:szCs w:val="24"/>
        </w:rPr>
        <w:t>область,Лежневский</w:t>
      </w:r>
      <w:proofErr w:type="spellEnd"/>
      <w:r w:rsidRPr="006062B3">
        <w:rPr>
          <w:rFonts w:ascii="Times New Roman" w:hAnsi="Times New Roman" w:cs="Times New Roman"/>
          <w:b/>
          <w:sz w:val="24"/>
          <w:szCs w:val="24"/>
        </w:rPr>
        <w:t xml:space="preserve"> район,п</w:t>
      </w:r>
      <w:proofErr w:type="gramStart"/>
      <w:r w:rsidRPr="006062B3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Pr="006062B3">
        <w:rPr>
          <w:rFonts w:ascii="Times New Roman" w:hAnsi="Times New Roman" w:cs="Times New Roman"/>
          <w:b/>
          <w:sz w:val="24"/>
          <w:szCs w:val="24"/>
        </w:rPr>
        <w:t>ежнево,ул.1Комсомольская,д.39</w:t>
      </w: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ind w:left="1236"/>
        <w:rPr>
          <w:rFonts w:ascii="Times New Roman" w:hAnsi="Times New Roman" w:cs="Times New Roman"/>
          <w:b/>
          <w:sz w:val="2"/>
          <w:szCs w:val="2"/>
        </w:rPr>
      </w:pPr>
    </w:p>
    <w:p w:rsidR="006062B3" w:rsidRPr="006062B3" w:rsidRDefault="006062B3" w:rsidP="006062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2B3">
        <w:rPr>
          <w:rFonts w:ascii="Times New Roman" w:hAnsi="Times New Roman" w:cs="Times New Roman"/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6062B3" w:rsidRPr="006062B3" w:rsidRDefault="006062B3" w:rsidP="006062B3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6062B3" w:rsidRDefault="006062B3" w:rsidP="00606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2B3" w:rsidRPr="006062B3" w:rsidRDefault="006062B3" w:rsidP="00606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062B3">
        <w:rPr>
          <w:rFonts w:ascii="Times New Roman" w:hAnsi="Times New Roman" w:cs="Times New Roman"/>
          <w:sz w:val="24"/>
          <w:szCs w:val="24"/>
        </w:rPr>
        <w:t>. Лица, ответственные за проведение мероприятий по предупреждению</w:t>
      </w:r>
      <w:r w:rsidRPr="006062B3">
        <w:rPr>
          <w:rFonts w:ascii="Times New Roman" w:hAnsi="Times New Roman" w:cs="Times New Roman"/>
          <w:sz w:val="24"/>
          <w:szCs w:val="24"/>
        </w:rPr>
        <w:br/>
        <w:t>и ликвидации последствий чрезвычайных ситуаций и оказание необходимой</w:t>
      </w:r>
      <w:r w:rsidRPr="006062B3">
        <w:rPr>
          <w:rFonts w:ascii="Times New Roman" w:hAnsi="Times New Roman" w:cs="Times New Roman"/>
          <w:sz w:val="24"/>
          <w:szCs w:val="24"/>
        </w:rPr>
        <w:br/>
        <w:t>помощи пострадавшим</w:t>
      </w:r>
    </w:p>
    <w:tbl>
      <w:tblPr>
        <w:tblW w:w="96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0"/>
        <w:gridCol w:w="3116"/>
        <w:gridCol w:w="2154"/>
      </w:tblGrid>
      <w:tr w:rsidR="006062B3" w:rsidRPr="006062B3" w:rsidTr="006062B3"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6062B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062B3" w:rsidRPr="006062B3" w:rsidTr="006062B3"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Глава Лежневского с/</w:t>
            </w:r>
            <w:proofErr w:type="gramStart"/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8(49357)22178</w:t>
            </w:r>
          </w:p>
        </w:tc>
      </w:tr>
      <w:tr w:rsidR="006062B3" w:rsidRPr="006062B3" w:rsidTr="006062B3"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b/>
                <w:sz w:val="24"/>
                <w:szCs w:val="24"/>
              </w:rPr>
              <w:t>8(49357)21157</w:t>
            </w:r>
          </w:p>
        </w:tc>
      </w:tr>
    </w:tbl>
    <w:p w:rsidR="006062B3" w:rsidRDefault="006062B3" w:rsidP="00606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2B3" w:rsidRPr="006062B3" w:rsidRDefault="006062B3" w:rsidP="00606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2B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62B3">
        <w:rPr>
          <w:rFonts w:ascii="Times New Roman" w:hAnsi="Times New Roman" w:cs="Times New Roman"/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6970"/>
        <w:gridCol w:w="2267"/>
      </w:tblGrid>
      <w:tr w:rsidR="006062B3" w:rsidRPr="006062B3" w:rsidTr="006062B3">
        <w:trPr>
          <w:tblHeader/>
        </w:trPr>
        <w:tc>
          <w:tcPr>
            <w:tcW w:w="7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Информация о выполнении</w:t>
            </w:r>
          </w:p>
        </w:tc>
      </w:tr>
      <w:tr w:rsidR="006062B3" w:rsidRPr="006062B3" w:rsidTr="006062B3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 лесным участком (участками)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Заградительная полоса от огня построена в виде металлического забора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Телефонная/мобильная связь, рында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A93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 xml:space="preserve">Пруд 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щебень, грунт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62B3" w:rsidRPr="006062B3" w:rsidRDefault="006062B3" w:rsidP="00606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Пост.№52 от 04.05.2022</w:t>
            </w:r>
          </w:p>
          <w:p w:rsidR="006062B3" w:rsidRPr="006062B3" w:rsidRDefault="006062B3" w:rsidP="0060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 xml:space="preserve">«О подготовке к пожароопасному периоду на территории </w:t>
            </w:r>
            <w:r w:rsidRPr="0060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Лежневского</w:t>
            </w:r>
          </w:p>
          <w:p w:rsidR="006062B3" w:rsidRPr="006062B3" w:rsidRDefault="006062B3" w:rsidP="00606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62B3" w:rsidRPr="006062B3" w:rsidTr="006062B3"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62B3" w:rsidRPr="006062B3" w:rsidRDefault="006062B3" w:rsidP="006062B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062B3" w:rsidRDefault="006062B3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B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5066C7" w:rsidRPr="005066C7" w:rsidRDefault="005066C7" w:rsidP="006062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C7">
              <w:rPr>
                <w:rFonts w:ascii="Times New Roman" w:hAnsi="Times New Roman" w:cs="Times New Roman"/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6062B3" w:rsidRPr="006062B3" w:rsidRDefault="006062B3" w:rsidP="006062B3">
      <w:pPr>
        <w:rPr>
          <w:rFonts w:ascii="Times New Roman" w:hAnsi="Times New Roman" w:cs="Times New Roman"/>
          <w:sz w:val="2"/>
          <w:szCs w:val="2"/>
        </w:rPr>
      </w:pPr>
    </w:p>
    <w:p w:rsidR="00953292" w:rsidRPr="006062B3" w:rsidRDefault="00953292">
      <w:pPr>
        <w:rPr>
          <w:rFonts w:ascii="Times New Roman" w:hAnsi="Times New Roman" w:cs="Times New Roman"/>
        </w:rPr>
      </w:pPr>
    </w:p>
    <w:sectPr w:rsidR="00953292" w:rsidRPr="006062B3" w:rsidSect="00E3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2B3"/>
    <w:rsid w:val="0005233E"/>
    <w:rsid w:val="001A6D61"/>
    <w:rsid w:val="00297B61"/>
    <w:rsid w:val="005066C7"/>
    <w:rsid w:val="006062B3"/>
    <w:rsid w:val="00953292"/>
    <w:rsid w:val="00A93CBA"/>
    <w:rsid w:val="00C7497E"/>
    <w:rsid w:val="00E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</cp:lastModifiedBy>
  <cp:revision>9</cp:revision>
  <cp:lastPrinted>2023-02-03T05:59:00Z</cp:lastPrinted>
  <dcterms:created xsi:type="dcterms:W3CDTF">2022-05-04T11:31:00Z</dcterms:created>
  <dcterms:modified xsi:type="dcterms:W3CDTF">2023-02-03T05:59:00Z</dcterms:modified>
</cp:coreProperties>
</file>