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3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7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EF407D">
        <w:rPr>
          <w:rFonts w:ascii="Times New Roman" w:hAnsi="Times New Roman" w:cs="Times New Roman"/>
          <w:sz w:val="28"/>
          <w:szCs w:val="28"/>
          <w:u w:val="single"/>
        </w:rPr>
        <w:t>феврале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407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506822">
        <w:rPr>
          <w:rFonts w:ascii="Times New Roman" w:eastAsia="Times New Roman" w:hAnsi="Times New Roman"/>
          <w:sz w:val="28"/>
          <w:szCs w:val="28"/>
        </w:rPr>
        <w:t>1</w:t>
      </w:r>
      <w:r w:rsidR="00EF407D">
        <w:rPr>
          <w:rFonts w:ascii="Times New Roman" w:eastAsia="Times New Roman" w:hAnsi="Times New Roman"/>
          <w:sz w:val="28"/>
          <w:szCs w:val="28"/>
        </w:rPr>
        <w:t>5</w:t>
      </w:r>
      <w:r w:rsidR="00506822">
        <w:rPr>
          <w:rFonts w:ascii="Times New Roman" w:eastAsia="Times New Roman" w:hAnsi="Times New Roman"/>
          <w:sz w:val="28"/>
          <w:szCs w:val="28"/>
        </w:rPr>
        <w:t>0,00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разработку ПСД на реконструкции водопровода в с. </w:t>
      </w:r>
      <w:proofErr w:type="spellStart"/>
      <w:r w:rsidR="00EF407D">
        <w:rPr>
          <w:rFonts w:ascii="Times New Roman" w:eastAsia="Times New Roman" w:hAnsi="Times New Roman"/>
          <w:sz w:val="28"/>
          <w:szCs w:val="28"/>
        </w:rPr>
        <w:t>Ухтохма</w:t>
      </w:r>
      <w:proofErr w:type="spellEnd"/>
      <w:r w:rsidR="00BB1476">
        <w:rPr>
          <w:rFonts w:ascii="Times New Roman" w:eastAsia="Times New Roman" w:hAnsi="Times New Roman"/>
          <w:sz w:val="28"/>
          <w:szCs w:val="28"/>
        </w:rPr>
        <w:t>,</w:t>
      </w:r>
    </w:p>
    <w:p w:rsidR="00EF407D" w:rsidRDefault="00EF407D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</w:rPr>
        <w:t>225,00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>на разработку документов территориального планирования,</w:t>
      </w:r>
    </w:p>
    <w:p w:rsidR="00F4288E" w:rsidRDefault="00EF407D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</w:t>
      </w:r>
      <w:r w:rsidR="000328E6">
        <w:rPr>
          <w:rFonts w:ascii="Times New Roman" w:eastAsia="Times New Roman" w:hAnsi="Times New Roman"/>
          <w:sz w:val="28"/>
          <w:szCs w:val="28"/>
        </w:rPr>
        <w:t>личение суммы:</w:t>
      </w:r>
    </w:p>
    <w:p w:rsidR="000328E6" w:rsidRDefault="00EF407D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+ 1 789,12 тыс.руб. на благоустройство дворовых и общественных территорий (областные),</w:t>
      </w:r>
    </w:p>
    <w:p w:rsidR="00EF407D" w:rsidRDefault="00EF407D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+ 107,53 тыс.руб. субсидия на поддержу лучших учреждений культуры,</w:t>
      </w:r>
    </w:p>
    <w:p w:rsidR="00EF407D" w:rsidRDefault="00EF407D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+ 78,8 тыс.руб. поступления от пожертвований.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80618B">
        <w:rPr>
          <w:rFonts w:ascii="Times New Roman" w:hAnsi="Times New Roman" w:cs="Times New Roman"/>
          <w:sz w:val="28"/>
          <w:szCs w:val="28"/>
        </w:rPr>
        <w:t>27 600 436,44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E40B6A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софинансирование благоустройства дворовых и общественных территорий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500,0</w:t>
      </w:r>
      <w:r w:rsidR="00BA469E">
        <w:rPr>
          <w:rFonts w:ascii="Times New Roman" w:eastAsia="Times New Roman" w:hAnsi="Times New Roman"/>
          <w:sz w:val="28"/>
          <w:szCs w:val="28"/>
        </w:rPr>
        <w:t xml:space="preserve"> тыс.руб.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0328E6" w:rsidRDefault="00E40B6A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освещение тротуара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Колышкино</w:t>
      </w:r>
      <w:proofErr w:type="spellEnd"/>
      <w:r w:rsidR="000328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(дополнительно)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506822">
        <w:rPr>
          <w:rFonts w:ascii="Times New Roman" w:eastAsia="Times New Roman" w:hAnsi="Times New Roman"/>
          <w:sz w:val="28"/>
          <w:szCs w:val="28"/>
        </w:rPr>
        <w:t>0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 тыс.руб.,</w:t>
      </w:r>
    </w:p>
    <w:p w:rsidR="00E40B6A" w:rsidRDefault="00E40B6A" w:rsidP="00E40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оплата э/э на уличного освещения</w:t>
      </w:r>
      <w:r w:rsidR="0080618B">
        <w:rPr>
          <w:rFonts w:ascii="Times New Roman" w:eastAsia="Times New Roman" w:hAnsi="Times New Roman"/>
          <w:sz w:val="28"/>
          <w:szCs w:val="28"/>
        </w:rPr>
        <w:t xml:space="preserve"> (дополнительно)</w:t>
      </w:r>
      <w:r w:rsidRPr="00E40B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50 тыс.руб.,</w:t>
      </w:r>
    </w:p>
    <w:p w:rsidR="00F4288E" w:rsidRDefault="00E40B6A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 культуры на 583,0 тыс.руб.</w:t>
      </w:r>
      <w:r w:rsidR="00F4288E">
        <w:rPr>
          <w:rFonts w:ascii="Times New Roman" w:eastAsia="Times New Roman" w:hAnsi="Times New Roman"/>
          <w:sz w:val="28"/>
          <w:szCs w:val="28"/>
        </w:rPr>
        <w:t>,</w:t>
      </w:r>
      <w:r w:rsidR="0080618B">
        <w:rPr>
          <w:rFonts w:ascii="Times New Roman" w:eastAsia="Times New Roman" w:hAnsi="Times New Roman"/>
          <w:sz w:val="28"/>
          <w:szCs w:val="28"/>
        </w:rPr>
        <w:t xml:space="preserve"> (500,00 т.р. из них снимаем с клуба </w:t>
      </w:r>
      <w:proofErr w:type="spellStart"/>
      <w:r w:rsidR="0080618B">
        <w:rPr>
          <w:rFonts w:ascii="Times New Roman" w:eastAsia="Times New Roman" w:hAnsi="Times New Roman"/>
          <w:sz w:val="28"/>
          <w:szCs w:val="28"/>
        </w:rPr>
        <w:t>Анисимово</w:t>
      </w:r>
      <w:proofErr w:type="spellEnd"/>
      <w:r w:rsidR="0080618B">
        <w:rPr>
          <w:rFonts w:ascii="Times New Roman" w:eastAsia="Times New Roman" w:hAnsi="Times New Roman"/>
          <w:sz w:val="28"/>
          <w:szCs w:val="28"/>
        </w:rPr>
        <w:t>)</w:t>
      </w:r>
    </w:p>
    <w:p w:rsidR="0080618B" w:rsidRDefault="0080618B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софинансирование ГРАНТ,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дор.карты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на 18,0 тыс.руб.</w:t>
      </w:r>
    </w:p>
    <w:p w:rsidR="0080618B" w:rsidRDefault="0080618B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текущие расходы культура на 190 тыс.руб.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80618B">
        <w:rPr>
          <w:rFonts w:ascii="Times New Roman" w:hAnsi="Times New Roman" w:cs="Times New Roman"/>
          <w:sz w:val="28"/>
          <w:szCs w:val="28"/>
        </w:rPr>
        <w:t>28 487 951,16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25575"/>
    <w:rsid w:val="000328E6"/>
    <w:rsid w:val="000C2EC6"/>
    <w:rsid w:val="00194A65"/>
    <w:rsid w:val="001A3B76"/>
    <w:rsid w:val="001A3EC3"/>
    <w:rsid w:val="0027074F"/>
    <w:rsid w:val="002A21C3"/>
    <w:rsid w:val="002C2B70"/>
    <w:rsid w:val="002D30EE"/>
    <w:rsid w:val="003001C4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4117-AE82-496E-AA07-FC25B20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2022-06-14T11:17:00Z</cp:lastPrinted>
  <dcterms:created xsi:type="dcterms:W3CDTF">2019-10-15T08:28:00Z</dcterms:created>
  <dcterms:modified xsi:type="dcterms:W3CDTF">2023-02-14T08:58:00Z</dcterms:modified>
</cp:coreProperties>
</file>