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2E" w:rsidRDefault="001C3A2E" w:rsidP="001C3A2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Оповещение о начале общественных обсуждений по проекту</w:t>
      </w:r>
    </w:p>
    <w:p w:rsidR="001C3A2E" w:rsidRDefault="001C3A2E" w:rsidP="001C3A2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Правил благоустройства Лежневского сельского поселения Лежневского муниципального района Ивановской области</w:t>
      </w:r>
    </w:p>
    <w:p w:rsidR="001C3A2E" w:rsidRDefault="001C3A2E" w:rsidP="001C3A2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Решением Совета Лежневского сельского поселения Лежневского муниципального района Ивановской области от 06.10.2022 № 25 назначены общественные обсуждения по проекту Правил благоустройства Лежневского сельского поселения Лежневского муниципального района Ивановской области (далее – проект).</w:t>
      </w:r>
    </w:p>
    <w:p w:rsidR="001C3A2E" w:rsidRDefault="001C3A2E" w:rsidP="001C3A2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Ознакомиться с проектом документа можно здесь: </w:t>
      </w:r>
      <w:hyperlink r:id="rId4" w:tooltip="Ознакомиться с проектом документа можно здесь" w:history="1">
        <w:r>
          <w:rPr>
            <w:rStyle w:val="a5"/>
            <w:rFonts w:ascii="Arial" w:hAnsi="Arial" w:cs="Arial"/>
            <w:color w:val="428BCA"/>
            <w:sz w:val="21"/>
            <w:szCs w:val="21"/>
          </w:rPr>
          <w:t>http://лежневское-адм.рф/lezhnevskoe-sel-skoe-poselenie.html</w:t>
        </w:r>
      </w:hyperlink>
    </w:p>
    <w:p w:rsidR="001C3A2E" w:rsidRDefault="001C3A2E" w:rsidP="001C3A2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Общественное обсуждение проводятся с 10.10.2022г. до 31.10.2022г.</w:t>
      </w:r>
    </w:p>
    <w:p w:rsidR="001C3A2E" w:rsidRDefault="001C3A2E" w:rsidP="001C3A2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Дата открытия экспозиции проекта с 10.10.2022. Место проведения экспозиции: Ивановская область, Лежневский район, с.Ухтохма, улица Московская, д. 7, тел. 8(49357) 2-11-57. (Администрация Лежневского сельского поселения Лежневского муниципального района). Срок проведения экспозиции с 10.10.2022 до 31.10.2022г.</w:t>
      </w:r>
    </w:p>
    <w:p w:rsidR="001C3A2E" w:rsidRDefault="001C3A2E" w:rsidP="001C3A2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Посещение указанной экспозиции возможно в приемные дни Администрации: Пн.-Чт. с 9.00-12.00ч.</w:t>
      </w:r>
    </w:p>
    <w:p w:rsidR="001C3A2E" w:rsidRDefault="001C3A2E" w:rsidP="001C3A2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Для ознакомления с экспозицией, а также в целях направления предложений и замечаний, участники общественных обсуждений должны представить сведения о себе с приложением документов, в соответствии с </w:t>
      </w:r>
      <w:hyperlink r:id="rId5" w:history="1">
        <w:r>
          <w:rPr>
            <w:rStyle w:val="a5"/>
            <w:rFonts w:ascii="Arial" w:hAnsi="Arial" w:cs="Arial"/>
            <w:color w:val="428BCA"/>
            <w:sz w:val="21"/>
            <w:szCs w:val="21"/>
          </w:rPr>
          <w:t>частью 12</w:t>
        </w:r>
      </w:hyperlink>
      <w:r>
        <w:rPr>
          <w:rFonts w:ascii="Arial" w:hAnsi="Arial" w:cs="Arial"/>
          <w:color w:val="3C3C3C"/>
          <w:sz w:val="21"/>
          <w:szCs w:val="21"/>
        </w:rPr>
        <w:t> статьи 5.1. Градостроительного Кодекса РФ для прохождения идентификации.</w:t>
      </w:r>
    </w:p>
    <w:p w:rsidR="001C3A2E" w:rsidRDefault="001C3A2E" w:rsidP="001C3A2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 </w:t>
      </w:r>
      <w:hyperlink r:id="rId6" w:tooltip="электронная почта" w:history="1">
        <w:r>
          <w:rPr>
            <w:rStyle w:val="a5"/>
            <w:rFonts w:ascii="Arial" w:hAnsi="Arial" w:cs="Arial"/>
            <w:color w:val="428BCA"/>
            <w:sz w:val="21"/>
            <w:szCs w:val="21"/>
          </w:rPr>
          <w:t>lezhseladm@ivreg.ru</w:t>
        </w:r>
      </w:hyperlink>
      <w:r>
        <w:rPr>
          <w:rFonts w:ascii="Arial" w:hAnsi="Arial" w:cs="Arial"/>
          <w:color w:val="3C3C3C"/>
          <w:sz w:val="21"/>
          <w:szCs w:val="21"/>
        </w:rPr>
        <w:t>, либо по адресу: 155120, Ивановская область, Лежневский район, с.Ухтохма, улица Московская, д. 7. Предложения и замечания принимаются до 31.10.2022г.</w:t>
      </w:r>
    </w:p>
    <w:p w:rsidR="003942D2" w:rsidRDefault="001C3A2E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04"/>
    <w:rsid w:val="00104E04"/>
    <w:rsid w:val="0013660A"/>
    <w:rsid w:val="001C3A2E"/>
    <w:rsid w:val="0030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D2893-2E85-4522-9309-2CB13F9B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A2E"/>
    <w:rPr>
      <w:b/>
      <w:bCs/>
    </w:rPr>
  </w:style>
  <w:style w:type="character" w:styleId="a5">
    <w:name w:val="Hyperlink"/>
    <w:basedOn w:val="a0"/>
    <w:uiPriority w:val="99"/>
    <w:semiHidden/>
    <w:unhideWhenUsed/>
    <w:rsid w:val="001C3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zhseladm@mail.ru" TargetMode="External"/><Relationship Id="rId5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4" Type="http://schemas.openxmlformats.org/officeDocument/2006/relationships/hyperlink" Target="http://xn----8sbekbabf2bfueq4b.xn--p1ai/lezhnevskoe-sel-skoe-posel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2023-05-29T11:05:00Z</dcterms:created>
  <dcterms:modified xsi:type="dcterms:W3CDTF">2023-05-29T11:05:00Z</dcterms:modified>
</cp:coreProperties>
</file>