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10" w:rsidRPr="003E2A3B" w:rsidRDefault="00FF3310" w:rsidP="00FF33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5519A" w:rsidRPr="003E2A3B">
        <w:rPr>
          <w:rFonts w:ascii="Times New Roman" w:hAnsi="Times New Roman" w:cs="Times New Roman"/>
          <w:sz w:val="24"/>
          <w:szCs w:val="24"/>
        </w:rPr>
        <w:t>1</w:t>
      </w:r>
      <w:r w:rsidRPr="003E2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310" w:rsidRPr="003E2A3B" w:rsidRDefault="00FF3310" w:rsidP="00FF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3310" w:rsidRPr="003E2A3B" w:rsidRDefault="00FF3310" w:rsidP="00FF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Лежневского сельского поселения</w:t>
      </w:r>
    </w:p>
    <w:p w:rsidR="00FF3310" w:rsidRPr="006353C1" w:rsidRDefault="00FF3310" w:rsidP="00FF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53C1">
        <w:rPr>
          <w:rFonts w:ascii="Times New Roman" w:hAnsi="Times New Roman" w:cs="Times New Roman"/>
          <w:sz w:val="24"/>
          <w:szCs w:val="24"/>
        </w:rPr>
        <w:t>от</w:t>
      </w:r>
      <w:r w:rsidR="00962C38" w:rsidRPr="006353C1">
        <w:rPr>
          <w:rFonts w:ascii="Times New Roman" w:hAnsi="Times New Roman" w:cs="Times New Roman"/>
          <w:sz w:val="24"/>
          <w:szCs w:val="24"/>
        </w:rPr>
        <w:t xml:space="preserve"> </w:t>
      </w:r>
      <w:r w:rsidR="0085420A">
        <w:rPr>
          <w:rFonts w:ascii="Times New Roman" w:hAnsi="Times New Roman" w:cs="Times New Roman"/>
          <w:sz w:val="24"/>
          <w:szCs w:val="24"/>
        </w:rPr>
        <w:t>06.11.2024</w:t>
      </w:r>
      <w:r w:rsidRPr="006353C1">
        <w:rPr>
          <w:rFonts w:ascii="Times New Roman" w:hAnsi="Times New Roman" w:cs="Times New Roman"/>
          <w:sz w:val="24"/>
          <w:szCs w:val="24"/>
        </w:rPr>
        <w:t xml:space="preserve">  № </w:t>
      </w:r>
      <w:r w:rsidR="0085420A">
        <w:rPr>
          <w:rFonts w:ascii="Times New Roman" w:hAnsi="Times New Roman" w:cs="Times New Roman"/>
          <w:sz w:val="24"/>
          <w:szCs w:val="24"/>
        </w:rPr>
        <w:t>164</w:t>
      </w:r>
      <w:bookmarkStart w:id="0" w:name="_GoBack"/>
      <w:bookmarkEnd w:id="0"/>
    </w:p>
    <w:p w:rsidR="00FF3310" w:rsidRPr="0076507A" w:rsidRDefault="00FF3310" w:rsidP="00FF33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3310" w:rsidRPr="003E2A3B" w:rsidRDefault="00FF3310" w:rsidP="00FF33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FF3310" w:rsidRPr="003E2A3B" w:rsidRDefault="00FF3310" w:rsidP="00FF33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БЮДЖЕТНОЙ И НАЛОГОВОЙ ПОЛИТИКИ</w:t>
      </w:r>
    </w:p>
    <w:p w:rsidR="00FF3310" w:rsidRPr="003E2A3B" w:rsidRDefault="00FF3310" w:rsidP="00FF33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ЛЕЖНЕВСКОГО СЕЛЬСКОГО ПОСЕЛЕНИЯ</w:t>
      </w:r>
    </w:p>
    <w:p w:rsidR="00FF3310" w:rsidRPr="003E2A3B" w:rsidRDefault="00FF3310" w:rsidP="00FF33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НА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="00C94E78">
        <w:rPr>
          <w:rFonts w:ascii="Times New Roman" w:hAnsi="Times New Roman" w:cs="Times New Roman"/>
          <w:sz w:val="24"/>
          <w:szCs w:val="24"/>
        </w:rPr>
        <w:t xml:space="preserve"> </w:t>
      </w:r>
      <w:r w:rsidRPr="003E2A3B">
        <w:rPr>
          <w:rFonts w:ascii="Times New Roman" w:hAnsi="Times New Roman" w:cs="Times New Roman"/>
          <w:sz w:val="24"/>
          <w:szCs w:val="24"/>
        </w:rPr>
        <w:t xml:space="preserve">ГОД И НА ПЛАНОВЫЙ ПЕРИОД </w:t>
      </w:r>
      <w:r w:rsidR="001D5142">
        <w:rPr>
          <w:rFonts w:ascii="Times New Roman" w:hAnsi="Times New Roman" w:cs="Times New Roman"/>
          <w:sz w:val="24"/>
          <w:szCs w:val="24"/>
        </w:rPr>
        <w:t>2026</w:t>
      </w:r>
      <w:r w:rsidRPr="003E2A3B">
        <w:rPr>
          <w:rFonts w:ascii="Times New Roman" w:hAnsi="Times New Roman" w:cs="Times New Roman"/>
          <w:sz w:val="24"/>
          <w:szCs w:val="24"/>
        </w:rPr>
        <w:t xml:space="preserve"> и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Pr="003E2A3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Лежневского сельского поселения </w:t>
      </w:r>
      <w:r w:rsidR="00084151">
        <w:rPr>
          <w:rFonts w:ascii="Times New Roman" w:hAnsi="Times New Roman" w:cs="Times New Roman"/>
          <w:sz w:val="24"/>
          <w:szCs w:val="24"/>
        </w:rPr>
        <w:t xml:space="preserve">на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="00084151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D5142">
        <w:rPr>
          <w:rFonts w:ascii="Times New Roman" w:hAnsi="Times New Roman" w:cs="Times New Roman"/>
          <w:sz w:val="24"/>
          <w:szCs w:val="24"/>
        </w:rPr>
        <w:t>2026</w:t>
      </w:r>
      <w:r w:rsidR="00084151">
        <w:rPr>
          <w:rFonts w:ascii="Times New Roman" w:hAnsi="Times New Roman" w:cs="Times New Roman"/>
          <w:sz w:val="24"/>
          <w:szCs w:val="24"/>
        </w:rPr>
        <w:t xml:space="preserve"> и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Pr="003E2A3B">
        <w:rPr>
          <w:rFonts w:ascii="Times New Roman" w:hAnsi="Times New Roman" w:cs="Times New Roman"/>
          <w:sz w:val="24"/>
          <w:szCs w:val="24"/>
        </w:rPr>
        <w:t xml:space="preserve"> годов подготовлены в соответствии с требованиями Бюджетного </w:t>
      </w:r>
      <w:hyperlink r:id="rId6" w:history="1">
        <w:r w:rsidRPr="003E2A3B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3E2A3B">
        <w:rPr>
          <w:rFonts w:ascii="Times New Roman" w:hAnsi="Times New Roman" w:cs="Times New Roman"/>
          <w:sz w:val="24"/>
          <w:szCs w:val="24"/>
        </w:rPr>
        <w:t xml:space="preserve"> Российской Федерации и Положением о бюджетном процессе в Лежневском сельском поселении, утвержденным решением Совета Лежневского сельского поселения от </w:t>
      </w:r>
      <w:r w:rsidR="00B12635" w:rsidRPr="003E2A3B">
        <w:rPr>
          <w:rFonts w:ascii="Times New Roman" w:hAnsi="Times New Roman" w:cs="Times New Roman"/>
          <w:sz w:val="24"/>
          <w:szCs w:val="24"/>
        </w:rPr>
        <w:t>27.07.2017</w:t>
      </w:r>
      <w:r w:rsidR="007F746C">
        <w:rPr>
          <w:rFonts w:ascii="Times New Roman" w:hAnsi="Times New Roman" w:cs="Times New Roman"/>
          <w:sz w:val="24"/>
          <w:szCs w:val="24"/>
        </w:rPr>
        <w:t xml:space="preserve"> </w:t>
      </w:r>
      <w:r w:rsidRPr="003E2A3B">
        <w:rPr>
          <w:rFonts w:ascii="Times New Roman" w:hAnsi="Times New Roman" w:cs="Times New Roman"/>
          <w:sz w:val="24"/>
          <w:szCs w:val="24"/>
        </w:rPr>
        <w:t xml:space="preserve">№ </w:t>
      </w:r>
      <w:r w:rsidR="00B12635" w:rsidRPr="003E2A3B">
        <w:rPr>
          <w:rFonts w:ascii="Times New Roman" w:hAnsi="Times New Roman" w:cs="Times New Roman"/>
          <w:sz w:val="24"/>
          <w:szCs w:val="24"/>
        </w:rPr>
        <w:t>35</w:t>
      </w:r>
      <w:r w:rsidRPr="003E2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Лежневского сельского поселения </w:t>
      </w:r>
      <w:r w:rsidR="00084151">
        <w:rPr>
          <w:rFonts w:ascii="Times New Roman" w:hAnsi="Times New Roman" w:cs="Times New Roman"/>
          <w:sz w:val="24"/>
          <w:szCs w:val="24"/>
        </w:rPr>
        <w:t xml:space="preserve">на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="00084151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D5142">
        <w:rPr>
          <w:rFonts w:ascii="Times New Roman" w:hAnsi="Times New Roman" w:cs="Times New Roman"/>
          <w:sz w:val="24"/>
          <w:szCs w:val="24"/>
        </w:rPr>
        <w:t>2026</w:t>
      </w:r>
      <w:r w:rsidR="00084151">
        <w:rPr>
          <w:rFonts w:ascii="Times New Roman" w:hAnsi="Times New Roman" w:cs="Times New Roman"/>
          <w:sz w:val="24"/>
          <w:szCs w:val="24"/>
        </w:rPr>
        <w:t xml:space="preserve"> и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="00C94E78" w:rsidRPr="003E2A3B">
        <w:rPr>
          <w:rFonts w:ascii="Times New Roman" w:hAnsi="Times New Roman" w:cs="Times New Roman"/>
          <w:sz w:val="24"/>
          <w:szCs w:val="24"/>
        </w:rPr>
        <w:t xml:space="preserve"> </w:t>
      </w:r>
      <w:r w:rsidRPr="003E2A3B">
        <w:rPr>
          <w:rFonts w:ascii="Times New Roman" w:hAnsi="Times New Roman" w:cs="Times New Roman"/>
          <w:sz w:val="24"/>
          <w:szCs w:val="24"/>
        </w:rPr>
        <w:t>годов являются базой для формирования бюджета Лежневского сельского поселения на очередной финансовый год и плановый период.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310" w:rsidRPr="003E2A3B" w:rsidRDefault="00FF3310" w:rsidP="00FF33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 Цели и задачи бюджетной и налоговой политики</w:t>
      </w:r>
    </w:p>
    <w:p w:rsidR="00B42F7E" w:rsidRPr="003E2A3B" w:rsidRDefault="00FF3310" w:rsidP="00B42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на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="00B42F7E" w:rsidRPr="003E2A3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FF3310" w:rsidRPr="003E2A3B" w:rsidRDefault="00B42F7E" w:rsidP="00B42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  <w:r w:rsidR="001D5142">
        <w:rPr>
          <w:rFonts w:ascii="Times New Roman" w:hAnsi="Times New Roman" w:cs="Times New Roman"/>
          <w:sz w:val="24"/>
          <w:szCs w:val="24"/>
        </w:rPr>
        <w:t>2026</w:t>
      </w:r>
      <w:r w:rsidRPr="003E2A3B">
        <w:rPr>
          <w:rFonts w:ascii="Times New Roman" w:hAnsi="Times New Roman" w:cs="Times New Roman"/>
          <w:sz w:val="24"/>
          <w:szCs w:val="24"/>
        </w:rPr>
        <w:t xml:space="preserve"> и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Pr="003E2A3B">
        <w:rPr>
          <w:rFonts w:ascii="Times New Roman" w:hAnsi="Times New Roman" w:cs="Times New Roman"/>
          <w:sz w:val="24"/>
          <w:szCs w:val="24"/>
        </w:rPr>
        <w:t xml:space="preserve"> </w:t>
      </w:r>
      <w:r w:rsidR="00FF3310" w:rsidRPr="003E2A3B">
        <w:rPr>
          <w:rFonts w:ascii="Times New Roman" w:hAnsi="Times New Roman" w:cs="Times New Roman"/>
          <w:sz w:val="24"/>
          <w:szCs w:val="24"/>
        </w:rPr>
        <w:t>годов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Основными целями бюджетной политики в период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Pr="003E2A3B">
        <w:rPr>
          <w:rFonts w:ascii="Times New Roman" w:hAnsi="Times New Roman" w:cs="Times New Roman"/>
          <w:sz w:val="24"/>
          <w:szCs w:val="24"/>
        </w:rPr>
        <w:t xml:space="preserve"> -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Pr="003E2A3B">
        <w:rPr>
          <w:rFonts w:ascii="Times New Roman" w:hAnsi="Times New Roman" w:cs="Times New Roman"/>
          <w:sz w:val="24"/>
          <w:szCs w:val="24"/>
        </w:rPr>
        <w:t xml:space="preserve"> годов являются обеспечение долгосрочной сбалансированности и устойчивости бюджета Лежневского сельского поселения с учетом текущей экономической ситуации, своевременное и полное выполнение социальных обязательств бюджета, носящих первоочередной характер, безусловное их исполнение наиболее эффективным способом. Для достижения указанных целей необходимо принять следующие меры: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обеспеч</w:t>
      </w:r>
      <w:r w:rsidR="007F746C">
        <w:rPr>
          <w:rFonts w:ascii="Times New Roman" w:hAnsi="Times New Roman" w:cs="Times New Roman"/>
          <w:sz w:val="24"/>
          <w:szCs w:val="24"/>
        </w:rPr>
        <w:t>ение</w:t>
      </w:r>
      <w:r w:rsidRPr="003E2A3B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7F746C">
        <w:rPr>
          <w:rFonts w:ascii="Times New Roman" w:hAnsi="Times New Roman" w:cs="Times New Roman"/>
          <w:sz w:val="24"/>
          <w:szCs w:val="24"/>
        </w:rPr>
        <w:t>ого</w:t>
      </w:r>
      <w:r w:rsidRPr="003E2A3B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7F746C">
        <w:rPr>
          <w:rFonts w:ascii="Times New Roman" w:hAnsi="Times New Roman" w:cs="Times New Roman"/>
          <w:sz w:val="24"/>
          <w:szCs w:val="24"/>
        </w:rPr>
        <w:t>я</w:t>
      </w:r>
      <w:r w:rsidRPr="003E2A3B">
        <w:rPr>
          <w:rFonts w:ascii="Times New Roman" w:hAnsi="Times New Roman" w:cs="Times New Roman"/>
          <w:sz w:val="24"/>
          <w:szCs w:val="24"/>
        </w:rPr>
        <w:t xml:space="preserve"> доходов бюджета Лежневского сельского поселения, в том числе за счет повышения собираемости налогов и сборов;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повышение эффективности расходования бюджетных ресурсов Лежневского сельского поселения, определение предельных возможностей финансового обеспечения муниципальных программ;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принятие новых расходных обязательств, при наличии соответствующей оценки их эффективности;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- расширение электронного взаимодействия в бюджетном процессе, полный переход на программу </w:t>
      </w:r>
      <w:r w:rsidR="00B12635" w:rsidRPr="003E2A3B">
        <w:rPr>
          <w:rFonts w:ascii="Times New Roman" w:hAnsi="Times New Roman" w:cs="Times New Roman"/>
          <w:sz w:val="24"/>
          <w:szCs w:val="24"/>
        </w:rPr>
        <w:t>«</w:t>
      </w:r>
      <w:r w:rsidRPr="003E2A3B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B12635" w:rsidRPr="003E2A3B">
        <w:rPr>
          <w:rFonts w:ascii="Times New Roman" w:hAnsi="Times New Roman" w:cs="Times New Roman"/>
          <w:sz w:val="24"/>
          <w:szCs w:val="24"/>
        </w:rPr>
        <w:t>»</w:t>
      </w:r>
      <w:r w:rsidRPr="003E2A3B">
        <w:rPr>
          <w:rFonts w:ascii="Times New Roman" w:hAnsi="Times New Roman" w:cs="Times New Roman"/>
          <w:sz w:val="24"/>
          <w:szCs w:val="24"/>
        </w:rPr>
        <w:t>.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310" w:rsidRPr="003E2A3B" w:rsidRDefault="00FF3310" w:rsidP="00FF33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</w:p>
    <w:p w:rsidR="00B42F7E" w:rsidRPr="003E2A3B" w:rsidRDefault="00FF3310" w:rsidP="00B42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на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="00B42F7E" w:rsidRPr="003E2A3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42F7E" w:rsidRPr="003E2A3B" w:rsidRDefault="00B42F7E" w:rsidP="00B42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  <w:r w:rsidR="001D5142">
        <w:rPr>
          <w:rFonts w:ascii="Times New Roman" w:hAnsi="Times New Roman" w:cs="Times New Roman"/>
          <w:sz w:val="24"/>
          <w:szCs w:val="24"/>
        </w:rPr>
        <w:t>2026</w:t>
      </w:r>
      <w:r w:rsidRPr="003E2A3B">
        <w:rPr>
          <w:rFonts w:ascii="Times New Roman" w:hAnsi="Times New Roman" w:cs="Times New Roman"/>
          <w:sz w:val="24"/>
          <w:szCs w:val="24"/>
        </w:rPr>
        <w:t xml:space="preserve"> и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Pr="003E2A3B">
        <w:rPr>
          <w:rFonts w:ascii="Times New Roman" w:hAnsi="Times New Roman" w:cs="Times New Roman"/>
          <w:sz w:val="24"/>
          <w:szCs w:val="24"/>
        </w:rPr>
        <w:t xml:space="preserve"> </w:t>
      </w:r>
      <w:r w:rsidR="00FF3310" w:rsidRPr="003E2A3B">
        <w:rPr>
          <w:rFonts w:ascii="Times New Roman" w:hAnsi="Times New Roman" w:cs="Times New Roman"/>
          <w:sz w:val="24"/>
          <w:szCs w:val="24"/>
        </w:rPr>
        <w:t xml:space="preserve">годов </w:t>
      </w:r>
    </w:p>
    <w:p w:rsidR="00FF3310" w:rsidRPr="003E2A3B" w:rsidRDefault="00FF3310" w:rsidP="00FF33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в области доходов бюджета</w:t>
      </w:r>
      <w:r w:rsidR="00B42F7E" w:rsidRPr="003E2A3B">
        <w:rPr>
          <w:rFonts w:ascii="Times New Roman" w:hAnsi="Times New Roman" w:cs="Times New Roman"/>
          <w:sz w:val="24"/>
          <w:szCs w:val="24"/>
        </w:rPr>
        <w:t xml:space="preserve"> </w:t>
      </w:r>
      <w:r w:rsidRPr="003E2A3B">
        <w:rPr>
          <w:rFonts w:ascii="Times New Roman" w:hAnsi="Times New Roman" w:cs="Times New Roman"/>
          <w:sz w:val="24"/>
          <w:szCs w:val="24"/>
        </w:rPr>
        <w:t>Лежневского сельского поселения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Лежневского сельского поселения </w:t>
      </w:r>
      <w:r w:rsidR="00084151">
        <w:rPr>
          <w:rFonts w:ascii="Times New Roman" w:hAnsi="Times New Roman" w:cs="Times New Roman"/>
          <w:sz w:val="24"/>
          <w:szCs w:val="24"/>
        </w:rPr>
        <w:t xml:space="preserve">на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="00084151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D5142">
        <w:rPr>
          <w:rFonts w:ascii="Times New Roman" w:hAnsi="Times New Roman" w:cs="Times New Roman"/>
          <w:sz w:val="24"/>
          <w:szCs w:val="24"/>
        </w:rPr>
        <w:t>2026</w:t>
      </w:r>
      <w:r w:rsidR="00084151">
        <w:rPr>
          <w:rFonts w:ascii="Times New Roman" w:hAnsi="Times New Roman" w:cs="Times New Roman"/>
          <w:sz w:val="24"/>
          <w:szCs w:val="24"/>
        </w:rPr>
        <w:t xml:space="preserve"> и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="00C94E78" w:rsidRPr="003E2A3B">
        <w:rPr>
          <w:rFonts w:ascii="Times New Roman" w:hAnsi="Times New Roman" w:cs="Times New Roman"/>
          <w:sz w:val="24"/>
          <w:szCs w:val="24"/>
        </w:rPr>
        <w:t xml:space="preserve"> </w:t>
      </w:r>
      <w:r w:rsidRPr="003E2A3B">
        <w:rPr>
          <w:rFonts w:ascii="Times New Roman" w:hAnsi="Times New Roman" w:cs="Times New Roman"/>
          <w:sz w:val="24"/>
          <w:szCs w:val="24"/>
        </w:rPr>
        <w:t>годов в области доходов бюджета Лежневского сельского поселения должна быть ориентирована на обеспечение необходимого уровня доходов бюджета Лежневского сельского поселения.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и налоговой политики Лежневского сельского поселения в области доходов бюджета Лежневского сельского поселения </w:t>
      </w:r>
      <w:r w:rsidRPr="003E2A3B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улучшение качества администрирования главными администраторами доходов бюджета Лежневского сельского поселения;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проведение работы по привлечению в бюджет Лежневского сельского поселения дополнительных средств из вышестоящих бюджетов при активном участии в государственных программах Ивановской области на условиях софинансирования;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взаимодействие с организациями, формирующими налоговый потенциал Лежневского сельского поселения с целью достоверности и объективности прогнозирования доходных источников Лежневского сельского поселения;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проведение оценки эффективности предоставления налоговых льгот. Принятие решений о предоставлении новой льготы, снижении налоговой ставки или иного стимулирующего механизма должно сопровождаться определением источника покрытия выпадающих доходов;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- повышение эффективности использования имущества, закрепленного за учреждениями на праве оперативного управления, </w:t>
      </w:r>
      <w:proofErr w:type="gramStart"/>
      <w:r w:rsidRPr="003E2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2A3B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сборах.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310" w:rsidRPr="003E2A3B" w:rsidRDefault="00FF3310" w:rsidP="00FF33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 Основные направления бюджетной политики</w:t>
      </w:r>
    </w:p>
    <w:p w:rsidR="00B42F7E" w:rsidRPr="003E2A3B" w:rsidRDefault="00FF3310" w:rsidP="00B42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на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="00B42F7E" w:rsidRPr="003E2A3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FF3310" w:rsidRPr="003E2A3B" w:rsidRDefault="00B42F7E" w:rsidP="00B42F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  <w:r w:rsidR="001D5142">
        <w:rPr>
          <w:rFonts w:ascii="Times New Roman" w:hAnsi="Times New Roman" w:cs="Times New Roman"/>
          <w:sz w:val="24"/>
          <w:szCs w:val="24"/>
        </w:rPr>
        <w:t>2026</w:t>
      </w:r>
      <w:r w:rsidRPr="003E2A3B">
        <w:rPr>
          <w:rFonts w:ascii="Times New Roman" w:hAnsi="Times New Roman" w:cs="Times New Roman"/>
          <w:sz w:val="24"/>
          <w:szCs w:val="24"/>
        </w:rPr>
        <w:t xml:space="preserve"> и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Pr="003E2A3B">
        <w:rPr>
          <w:rFonts w:ascii="Times New Roman" w:hAnsi="Times New Roman" w:cs="Times New Roman"/>
          <w:sz w:val="24"/>
          <w:szCs w:val="24"/>
        </w:rPr>
        <w:t xml:space="preserve"> </w:t>
      </w:r>
      <w:r w:rsidR="00FF3310" w:rsidRPr="003E2A3B">
        <w:rPr>
          <w:rFonts w:ascii="Times New Roman" w:hAnsi="Times New Roman" w:cs="Times New Roman"/>
          <w:sz w:val="24"/>
          <w:szCs w:val="24"/>
        </w:rPr>
        <w:t>годов в области расходов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Бюджетная политика Лежневского сельского поселения </w:t>
      </w:r>
      <w:r w:rsidR="00084151">
        <w:rPr>
          <w:rFonts w:ascii="Times New Roman" w:hAnsi="Times New Roman" w:cs="Times New Roman"/>
          <w:sz w:val="24"/>
          <w:szCs w:val="24"/>
        </w:rPr>
        <w:t xml:space="preserve">на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="00084151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D5142">
        <w:rPr>
          <w:rFonts w:ascii="Times New Roman" w:hAnsi="Times New Roman" w:cs="Times New Roman"/>
          <w:sz w:val="24"/>
          <w:szCs w:val="24"/>
        </w:rPr>
        <w:t>2026</w:t>
      </w:r>
      <w:r w:rsidR="00084151">
        <w:rPr>
          <w:rFonts w:ascii="Times New Roman" w:hAnsi="Times New Roman" w:cs="Times New Roman"/>
          <w:sz w:val="24"/>
          <w:szCs w:val="24"/>
        </w:rPr>
        <w:t xml:space="preserve"> и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="00B42F7E" w:rsidRPr="003E2A3B">
        <w:rPr>
          <w:rFonts w:ascii="Times New Roman" w:hAnsi="Times New Roman" w:cs="Times New Roman"/>
          <w:sz w:val="24"/>
          <w:szCs w:val="24"/>
        </w:rPr>
        <w:t xml:space="preserve"> </w:t>
      </w:r>
      <w:r w:rsidRPr="003E2A3B">
        <w:rPr>
          <w:rFonts w:ascii="Times New Roman" w:hAnsi="Times New Roman" w:cs="Times New Roman"/>
          <w:sz w:val="24"/>
          <w:szCs w:val="24"/>
        </w:rPr>
        <w:t>годов в области расходов бюджета Лежневского сельского поселения будет направлена на дальнейшее повышение эффективности расходов бюджета Лежневского сельского поселения по приоритетным направлениям в рамках законодательно установленных полномочий.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Лежневского сельского поселения в области расходов бюджета Лежневского сельского поселения определены: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дальнейшая реализация принципа формирования расходов бюджета Лежневского сельского поселения программно-целевым методом в полной увязке с целевыми показателями деятельности и способами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2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2A3B">
        <w:rPr>
          <w:rFonts w:ascii="Times New Roman" w:hAnsi="Times New Roman" w:cs="Times New Roman"/>
          <w:sz w:val="24"/>
          <w:szCs w:val="24"/>
        </w:rPr>
        <w:t xml:space="preserve"> реализацией муниципальных программ Лежневского сельского поселения, включая объективную оценку их эффективности;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достижения целевых показателей, утвержденных муниципальными программами Лежневского сельского поселения, планом мероприятий («дорожной картой»), в том числе по поэтапному повышению заработной платы отдельных категорий работников учреждений бюджетной сферы;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A3B">
        <w:rPr>
          <w:rFonts w:ascii="Times New Roman" w:hAnsi="Times New Roman" w:cs="Times New Roman"/>
          <w:sz w:val="24"/>
          <w:szCs w:val="24"/>
        </w:rPr>
        <w:t xml:space="preserve">- повышение качества обеспечения муниципальных нужд за счет реализации системного подхода к формированию, размещению и исполнению муниципальных контрактов, обеспечение прозрачности всего цикла закупок от планирования до приемки и анализа контрактных результатов, предотвращения коррупции в соответствии с Федеральным </w:t>
      </w:r>
      <w:hyperlink r:id="rId7" w:history="1">
        <w:r w:rsidRPr="003E2A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2A3B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42F7E" w:rsidRPr="003E2A3B">
        <w:rPr>
          <w:rFonts w:ascii="Times New Roman" w:hAnsi="Times New Roman" w:cs="Times New Roman"/>
          <w:sz w:val="24"/>
          <w:szCs w:val="24"/>
        </w:rPr>
        <w:t>№</w:t>
      </w:r>
      <w:r w:rsidRPr="003E2A3B">
        <w:rPr>
          <w:rFonts w:ascii="Times New Roman" w:hAnsi="Times New Roman" w:cs="Times New Roman"/>
          <w:sz w:val="24"/>
          <w:szCs w:val="24"/>
        </w:rPr>
        <w:t xml:space="preserve"> 44-ФЗ </w:t>
      </w:r>
      <w:r w:rsidR="00D85CEF" w:rsidRPr="003E2A3B">
        <w:rPr>
          <w:rFonts w:ascii="Times New Roman" w:hAnsi="Times New Roman" w:cs="Times New Roman"/>
          <w:sz w:val="24"/>
          <w:szCs w:val="24"/>
        </w:rPr>
        <w:t>«</w:t>
      </w:r>
      <w:r w:rsidRPr="003E2A3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85CEF" w:rsidRPr="003E2A3B">
        <w:rPr>
          <w:rFonts w:ascii="Times New Roman" w:hAnsi="Times New Roman" w:cs="Times New Roman"/>
          <w:sz w:val="24"/>
          <w:szCs w:val="24"/>
        </w:rPr>
        <w:t>»</w:t>
      </w:r>
      <w:r w:rsidRPr="003E2A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расширение электронного взаимодействия в бюджетном процессе;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развитие внутреннего муниципального финансового контроля.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Бюджетные расходы на </w:t>
      </w:r>
      <w:r w:rsidR="001D5142">
        <w:rPr>
          <w:rFonts w:ascii="Times New Roman" w:hAnsi="Times New Roman" w:cs="Times New Roman"/>
          <w:sz w:val="24"/>
          <w:szCs w:val="24"/>
        </w:rPr>
        <w:t>2025</w:t>
      </w:r>
      <w:r w:rsidRPr="003E2A3B">
        <w:rPr>
          <w:rFonts w:ascii="Times New Roman" w:hAnsi="Times New Roman" w:cs="Times New Roman"/>
          <w:sz w:val="24"/>
          <w:szCs w:val="24"/>
        </w:rPr>
        <w:t xml:space="preserve"> - </w:t>
      </w:r>
      <w:r w:rsidR="001D5142">
        <w:rPr>
          <w:rFonts w:ascii="Times New Roman" w:hAnsi="Times New Roman" w:cs="Times New Roman"/>
          <w:sz w:val="24"/>
          <w:szCs w:val="24"/>
        </w:rPr>
        <w:t>2027</w:t>
      </w:r>
      <w:r w:rsidRPr="003E2A3B">
        <w:rPr>
          <w:rFonts w:ascii="Times New Roman" w:hAnsi="Times New Roman" w:cs="Times New Roman"/>
          <w:sz w:val="24"/>
          <w:szCs w:val="24"/>
        </w:rPr>
        <w:t xml:space="preserve"> годы будут сформированы на основе следующих приоритетных направлений: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- обеспечение равного доступа населения к социальным услугам, повышение </w:t>
      </w:r>
      <w:r w:rsidRPr="003E2A3B">
        <w:rPr>
          <w:rFonts w:ascii="Times New Roman" w:hAnsi="Times New Roman" w:cs="Times New Roman"/>
          <w:sz w:val="24"/>
          <w:szCs w:val="24"/>
        </w:rPr>
        <w:lastRenderedPageBreak/>
        <w:t>качества оказания услуг в сфере культуры;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оптимизация расходов бюджета Лежневского сельского поселения, обеспечение режима эффективного и экономного расходования бюджетных средств;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- повышение прозрачности и открытости бюджетного процесса, участие граждан в формировании бюджета.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>В сфере культуры основные усилия будут направлены на развитие учреждений культуры, сохранение культурного и исторического наследия, развитие творческого потенциала Лежневского сельского поселения, создание условий для улучшения доступа населения Лежневского сельского поселения к культурным ценностям, информации и знаниям, укрепление материально-технической базы учреждений культуры.</w:t>
      </w:r>
    </w:p>
    <w:p w:rsidR="00FF3310" w:rsidRPr="003E2A3B" w:rsidRDefault="00FF3310" w:rsidP="00FF3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3E2A3B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3E2A3B">
        <w:rPr>
          <w:rFonts w:ascii="Times New Roman" w:hAnsi="Times New Roman" w:cs="Times New Roman"/>
          <w:sz w:val="24"/>
          <w:szCs w:val="24"/>
        </w:rPr>
        <w:t xml:space="preserve"> создания и развития государственной интегрированной информационной системы управления общественными финансами </w:t>
      </w:r>
      <w:r w:rsidR="00D85CEF" w:rsidRPr="003E2A3B">
        <w:rPr>
          <w:rFonts w:ascii="Times New Roman" w:hAnsi="Times New Roman" w:cs="Times New Roman"/>
          <w:sz w:val="24"/>
          <w:szCs w:val="24"/>
        </w:rPr>
        <w:t>«</w:t>
      </w:r>
      <w:r w:rsidRPr="003E2A3B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85CEF" w:rsidRPr="003E2A3B">
        <w:rPr>
          <w:rFonts w:ascii="Times New Roman" w:hAnsi="Times New Roman" w:cs="Times New Roman"/>
          <w:sz w:val="24"/>
          <w:szCs w:val="24"/>
        </w:rPr>
        <w:t>»</w:t>
      </w:r>
      <w:r w:rsidRPr="003E2A3B">
        <w:rPr>
          <w:rFonts w:ascii="Times New Roman" w:hAnsi="Times New Roman" w:cs="Times New Roman"/>
          <w:sz w:val="24"/>
          <w:szCs w:val="24"/>
        </w:rPr>
        <w:t xml:space="preserve">, утвержденной распоряжением Правительства Российской Федерации от 20.07.2011 </w:t>
      </w:r>
      <w:r w:rsidR="00D85CEF" w:rsidRPr="003E2A3B">
        <w:rPr>
          <w:rFonts w:ascii="Times New Roman" w:hAnsi="Times New Roman" w:cs="Times New Roman"/>
          <w:sz w:val="24"/>
          <w:szCs w:val="24"/>
        </w:rPr>
        <w:t>№</w:t>
      </w:r>
      <w:r w:rsidRPr="003E2A3B">
        <w:rPr>
          <w:rFonts w:ascii="Times New Roman" w:hAnsi="Times New Roman" w:cs="Times New Roman"/>
          <w:sz w:val="24"/>
          <w:szCs w:val="24"/>
        </w:rPr>
        <w:t xml:space="preserve"> 1275-р, продолжится поэтапное внедрение интегрированной информационной системы </w:t>
      </w:r>
      <w:r w:rsidR="00D85CEF" w:rsidRPr="003E2A3B">
        <w:rPr>
          <w:rFonts w:ascii="Times New Roman" w:hAnsi="Times New Roman" w:cs="Times New Roman"/>
          <w:sz w:val="24"/>
          <w:szCs w:val="24"/>
        </w:rPr>
        <w:t>«</w:t>
      </w:r>
      <w:r w:rsidRPr="003E2A3B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85CEF" w:rsidRPr="003E2A3B">
        <w:rPr>
          <w:rFonts w:ascii="Times New Roman" w:hAnsi="Times New Roman" w:cs="Times New Roman"/>
          <w:sz w:val="24"/>
          <w:szCs w:val="24"/>
        </w:rPr>
        <w:t>»</w:t>
      </w:r>
      <w:r w:rsidRPr="003E2A3B">
        <w:rPr>
          <w:rFonts w:ascii="Times New Roman" w:hAnsi="Times New Roman" w:cs="Times New Roman"/>
          <w:sz w:val="24"/>
          <w:szCs w:val="24"/>
        </w:rPr>
        <w:t>.</w:t>
      </w:r>
    </w:p>
    <w:p w:rsidR="00FF3310" w:rsidRPr="003E2A3B" w:rsidRDefault="00FF3310" w:rsidP="00FF33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1AC6" w:rsidRPr="003E2A3B" w:rsidRDefault="00691AC6">
      <w:pPr>
        <w:rPr>
          <w:sz w:val="24"/>
          <w:szCs w:val="24"/>
        </w:rPr>
      </w:pPr>
    </w:p>
    <w:sectPr w:rsidR="00691AC6" w:rsidRPr="003E2A3B" w:rsidSect="0093356F">
      <w:pgSz w:w="11907" w:h="16840"/>
      <w:pgMar w:top="993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310"/>
    <w:rsid w:val="00082B41"/>
    <w:rsid w:val="00084151"/>
    <w:rsid w:val="001D5142"/>
    <w:rsid w:val="00294D84"/>
    <w:rsid w:val="002C4D0B"/>
    <w:rsid w:val="0036364A"/>
    <w:rsid w:val="003D3F38"/>
    <w:rsid w:val="003E2A3B"/>
    <w:rsid w:val="003F41BE"/>
    <w:rsid w:val="00524A29"/>
    <w:rsid w:val="00534239"/>
    <w:rsid w:val="005B5143"/>
    <w:rsid w:val="005C0956"/>
    <w:rsid w:val="0060651A"/>
    <w:rsid w:val="006353C1"/>
    <w:rsid w:val="0065519A"/>
    <w:rsid w:val="00691AC6"/>
    <w:rsid w:val="006A64CE"/>
    <w:rsid w:val="0076507A"/>
    <w:rsid w:val="00792B7E"/>
    <w:rsid w:val="007F746C"/>
    <w:rsid w:val="0082324E"/>
    <w:rsid w:val="00825E06"/>
    <w:rsid w:val="0085420A"/>
    <w:rsid w:val="00856CCB"/>
    <w:rsid w:val="008C7917"/>
    <w:rsid w:val="0093356F"/>
    <w:rsid w:val="00962C38"/>
    <w:rsid w:val="00A43F71"/>
    <w:rsid w:val="00A81872"/>
    <w:rsid w:val="00B12635"/>
    <w:rsid w:val="00B42F7E"/>
    <w:rsid w:val="00BA790B"/>
    <w:rsid w:val="00BC0148"/>
    <w:rsid w:val="00C94E78"/>
    <w:rsid w:val="00D85CEF"/>
    <w:rsid w:val="00F021BB"/>
    <w:rsid w:val="00F84D7A"/>
    <w:rsid w:val="00FF1496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rsid w:val="00FF3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016729E35B5568F3B783B77B357F42F97C97AE6F8EAFDB9C82E8CB70B774ECF70FD1624B3A8EDu0f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2016729E35B5568F3B783B77B357F42C9FCB7DE6FCEAFDB9C82E8CB7u0f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2016729E35B5568F3B783B77B357F42C9FCB76E0FCEAFDB9C82E8CB7u0fB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5A41-313F-4B22-9799-137D69C8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2024-11-06T06:13:00Z</cp:lastPrinted>
  <dcterms:created xsi:type="dcterms:W3CDTF">2016-11-22T11:16:00Z</dcterms:created>
  <dcterms:modified xsi:type="dcterms:W3CDTF">2024-11-06T06:13:00Z</dcterms:modified>
</cp:coreProperties>
</file>