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714685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241FB">
        <w:rPr>
          <w:rFonts w:ascii="Times New Roman" w:eastAsia="Times New Roman" w:hAnsi="Times New Roman" w:cs="Times New Roman"/>
          <w:sz w:val="24"/>
          <w:szCs w:val="24"/>
        </w:rPr>
        <w:t>18.02.2021</w:t>
      </w: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 w:rsidR="004105C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6AEC">
        <w:rPr>
          <w:rFonts w:ascii="Times New Roman" w:hAnsi="Times New Roman" w:cs="Times New Roman"/>
          <w:b/>
          <w:sz w:val="24"/>
          <w:szCs w:val="28"/>
        </w:rPr>
        <w:t xml:space="preserve">О проекте решения об исполнении бюджета </w:t>
      </w:r>
    </w:p>
    <w:p w:rsidR="00012B4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9E7666" w:rsidRPr="001B6AEC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B6AEC">
        <w:rPr>
          <w:rFonts w:ascii="Times New Roman" w:hAnsi="Times New Roman" w:cs="Times New Roman"/>
          <w:b/>
          <w:sz w:val="24"/>
          <w:szCs w:val="28"/>
        </w:rPr>
        <w:t>20</w:t>
      </w:r>
      <w:r w:rsidR="00A241FB">
        <w:rPr>
          <w:rFonts w:ascii="Times New Roman" w:hAnsi="Times New Roman" w:cs="Times New Roman"/>
          <w:b/>
          <w:sz w:val="24"/>
          <w:szCs w:val="28"/>
        </w:rPr>
        <w:t>20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442CC4" w:rsidRDefault="00442CC4" w:rsidP="009E7666">
      <w:pPr>
        <w:pStyle w:val="a3"/>
        <w:spacing w:after="0"/>
        <w:ind w:left="284"/>
        <w:jc w:val="center"/>
      </w:pPr>
    </w:p>
    <w:p w:rsidR="009E7666" w:rsidRDefault="009E7666" w:rsidP="009E7666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9E7666" w:rsidRPr="001B6AEC" w:rsidRDefault="009E7666" w:rsidP="009E76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 w:rsidR="00280003"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280003"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 w:rsidR="00280003"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 w:rsidR="00280003"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714685">
        <w:rPr>
          <w:rFonts w:ascii="Times New Roman" w:hAnsi="Times New Roman" w:cs="Times New Roman"/>
          <w:sz w:val="24"/>
          <w:szCs w:val="24"/>
        </w:rPr>
        <w:t>07</w:t>
      </w:r>
      <w:r w:rsidR="00280003">
        <w:rPr>
          <w:rFonts w:ascii="Times New Roman" w:hAnsi="Times New Roman" w:cs="Times New Roman"/>
          <w:sz w:val="24"/>
          <w:szCs w:val="24"/>
        </w:rPr>
        <w:t>.2017 № 35 «Об утверждении Положения о бюджетном процессе в Лежневском сельском поселении</w:t>
      </w:r>
      <w:r w:rsidR="00280003"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="00280003"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 w:rsidR="00280003"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bCs/>
          <w:sz w:val="24"/>
          <w:szCs w:val="24"/>
        </w:rPr>
        <w:t>Принять проект решения</w:t>
      </w:r>
      <w:r w:rsidRPr="009E7666">
        <w:rPr>
          <w:rFonts w:ascii="Times New Roman" w:hAnsi="Times New Roman" w:cs="Times New Roman"/>
          <w:sz w:val="24"/>
          <w:szCs w:val="24"/>
        </w:rPr>
        <w:t xml:space="preserve"> «Об исполнении бюджета Лежневского  сельского поселения за</w:t>
      </w:r>
      <w:r w:rsidR="00ED1654">
        <w:rPr>
          <w:rFonts w:ascii="Times New Roman" w:hAnsi="Times New Roman" w:cs="Times New Roman"/>
          <w:sz w:val="24"/>
          <w:szCs w:val="24"/>
        </w:rPr>
        <w:t xml:space="preserve">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Pr="009E7666">
        <w:rPr>
          <w:rFonts w:ascii="Times New Roman" w:hAnsi="Times New Roman" w:cs="Times New Roman"/>
          <w:sz w:val="24"/>
          <w:szCs w:val="24"/>
        </w:rPr>
        <w:t xml:space="preserve"> год» (приложение 1).</w:t>
      </w:r>
    </w:p>
    <w:p w:rsidR="009E7666" w:rsidRPr="009E7666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 xml:space="preserve">Установить, что с проектом </w:t>
      </w:r>
      <w:r w:rsidRPr="009E766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Pr="009E7666">
        <w:rPr>
          <w:rFonts w:ascii="Times New Roman" w:hAnsi="Times New Roman" w:cs="Times New Roman"/>
          <w:sz w:val="24"/>
          <w:szCs w:val="24"/>
        </w:rPr>
        <w:t>«</w:t>
      </w:r>
      <w:r w:rsidR="00ED1654" w:rsidRPr="009E7666">
        <w:rPr>
          <w:rFonts w:ascii="Times New Roman" w:hAnsi="Times New Roman" w:cs="Times New Roman"/>
          <w:sz w:val="24"/>
          <w:szCs w:val="24"/>
        </w:rPr>
        <w:t>Об исполнении бюджета Лежневского  сельского поселения за</w:t>
      </w:r>
      <w:r w:rsidR="00ED1654">
        <w:rPr>
          <w:rFonts w:ascii="Times New Roman" w:hAnsi="Times New Roman" w:cs="Times New Roman"/>
          <w:sz w:val="24"/>
          <w:szCs w:val="24"/>
        </w:rPr>
        <w:t xml:space="preserve">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="00ED1654" w:rsidRPr="009E7666">
        <w:rPr>
          <w:rFonts w:ascii="Times New Roman" w:hAnsi="Times New Roman" w:cs="Times New Roman"/>
          <w:sz w:val="24"/>
          <w:szCs w:val="24"/>
        </w:rPr>
        <w:t xml:space="preserve"> год</w:t>
      </w:r>
      <w:r w:rsidRPr="009E7666">
        <w:rPr>
          <w:rFonts w:ascii="Times New Roman" w:hAnsi="Times New Roman" w:cs="Times New Roman"/>
          <w:sz w:val="24"/>
          <w:szCs w:val="24"/>
        </w:rPr>
        <w:t xml:space="preserve">» (далее – проект </w:t>
      </w:r>
      <w:r w:rsidR="00ED1654">
        <w:rPr>
          <w:rFonts w:ascii="Times New Roman" w:hAnsi="Times New Roman" w:cs="Times New Roman"/>
          <w:sz w:val="24"/>
          <w:szCs w:val="24"/>
        </w:rPr>
        <w:t>решения</w:t>
      </w:r>
      <w:r w:rsidRPr="009E7666">
        <w:rPr>
          <w:rFonts w:ascii="Times New Roman" w:hAnsi="Times New Roman" w:cs="Times New Roman"/>
          <w:sz w:val="24"/>
          <w:szCs w:val="24"/>
        </w:rPr>
        <w:t xml:space="preserve">)  можно ознакомиться в Администрации  Лежневского сельского поселения (Ивановская область, Лежневский район, с. </w:t>
      </w:r>
      <w:proofErr w:type="spellStart"/>
      <w:r w:rsidRPr="009E7666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9E7666">
        <w:rPr>
          <w:rFonts w:ascii="Times New Roman" w:hAnsi="Times New Roman" w:cs="Times New Roman"/>
          <w:sz w:val="24"/>
          <w:szCs w:val="24"/>
        </w:rPr>
        <w:t>, ул. Московская, д.7), а также на официальном сайте Администрации  Лежневского сельского поселения.</w:t>
      </w:r>
    </w:p>
    <w:p w:rsidR="009E7666" w:rsidRPr="00DA37A2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r w:rsidR="00ED1654">
        <w:rPr>
          <w:rFonts w:ascii="Times New Roman" w:hAnsi="Times New Roman" w:cs="Times New Roman"/>
          <w:sz w:val="24"/>
          <w:szCs w:val="24"/>
        </w:rPr>
        <w:t>по проекту решения</w:t>
      </w:r>
      <w:r w:rsidRPr="009E7666">
        <w:rPr>
          <w:rFonts w:ascii="Times New Roman" w:hAnsi="Times New Roman" w:cs="Times New Roman"/>
          <w:sz w:val="24"/>
          <w:szCs w:val="24"/>
        </w:rPr>
        <w:t xml:space="preserve"> </w:t>
      </w:r>
      <w:r w:rsidRPr="00DA37A2">
        <w:rPr>
          <w:rFonts w:ascii="Times New Roman" w:hAnsi="Times New Roman" w:cs="Times New Roman"/>
          <w:sz w:val="24"/>
          <w:szCs w:val="24"/>
        </w:rPr>
        <w:t xml:space="preserve">на </w:t>
      </w:r>
      <w:r w:rsidR="00A4210C">
        <w:rPr>
          <w:rFonts w:ascii="Times New Roman" w:hAnsi="Times New Roman" w:cs="Times New Roman"/>
          <w:sz w:val="24"/>
          <w:szCs w:val="24"/>
        </w:rPr>
        <w:t>1</w:t>
      </w:r>
      <w:r w:rsidR="00A241FB">
        <w:rPr>
          <w:rFonts w:ascii="Times New Roman" w:hAnsi="Times New Roman" w:cs="Times New Roman"/>
          <w:sz w:val="24"/>
          <w:szCs w:val="24"/>
        </w:rPr>
        <w:t>7</w:t>
      </w:r>
      <w:r w:rsidR="00A4210C">
        <w:rPr>
          <w:rFonts w:ascii="Times New Roman" w:hAnsi="Times New Roman" w:cs="Times New Roman"/>
          <w:sz w:val="24"/>
          <w:szCs w:val="24"/>
        </w:rPr>
        <w:t>.03.202</w:t>
      </w:r>
      <w:r w:rsidR="00A241FB">
        <w:rPr>
          <w:rFonts w:ascii="Times New Roman" w:hAnsi="Times New Roman" w:cs="Times New Roman"/>
          <w:sz w:val="24"/>
          <w:szCs w:val="24"/>
        </w:rPr>
        <w:t>1</w:t>
      </w:r>
      <w:r w:rsidRPr="00DA37A2">
        <w:rPr>
          <w:rFonts w:ascii="Times New Roman" w:hAnsi="Times New Roman" w:cs="Times New Roman"/>
          <w:sz w:val="24"/>
          <w:szCs w:val="24"/>
        </w:rPr>
        <w:t xml:space="preserve"> в 1</w:t>
      </w:r>
      <w:r w:rsidR="00ED1654" w:rsidRPr="00DA37A2">
        <w:rPr>
          <w:rFonts w:ascii="Times New Roman" w:hAnsi="Times New Roman" w:cs="Times New Roman"/>
          <w:sz w:val="24"/>
          <w:szCs w:val="24"/>
        </w:rPr>
        <w:t>5</w:t>
      </w:r>
      <w:r w:rsidRPr="00DA37A2">
        <w:rPr>
          <w:rFonts w:ascii="Times New Roman" w:hAnsi="Times New Roman" w:cs="Times New Roman"/>
          <w:sz w:val="24"/>
          <w:szCs w:val="24"/>
        </w:rPr>
        <w:t xml:space="preserve">-00 в Администрации  Лежневского сельского поселения (Ивановская область, Лежневский район, с. </w:t>
      </w:r>
      <w:proofErr w:type="spellStart"/>
      <w:r w:rsidRPr="00DA37A2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DA37A2">
        <w:rPr>
          <w:rFonts w:ascii="Times New Roman" w:hAnsi="Times New Roman" w:cs="Times New Roman"/>
          <w:sz w:val="24"/>
          <w:szCs w:val="24"/>
        </w:rPr>
        <w:t>, ул. Московская, д.7).</w:t>
      </w:r>
    </w:p>
    <w:p w:rsidR="009E7666" w:rsidRPr="009E7666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7A2">
        <w:rPr>
          <w:rFonts w:ascii="Times New Roman" w:hAnsi="Times New Roman" w:cs="Times New Roman"/>
          <w:sz w:val="24"/>
          <w:szCs w:val="24"/>
        </w:rPr>
        <w:t xml:space="preserve">Установить, что письменные предложения заинтересованных лиц по теме публичных слушаний могут быть направлены и принимаются до </w:t>
      </w:r>
      <w:r w:rsidR="00A4210C">
        <w:rPr>
          <w:rFonts w:ascii="Times New Roman" w:hAnsi="Times New Roman" w:cs="Times New Roman"/>
          <w:sz w:val="24"/>
          <w:szCs w:val="24"/>
        </w:rPr>
        <w:t>1</w:t>
      </w:r>
      <w:r w:rsidR="00A241FB">
        <w:rPr>
          <w:rFonts w:ascii="Times New Roman" w:hAnsi="Times New Roman" w:cs="Times New Roman"/>
          <w:sz w:val="24"/>
          <w:szCs w:val="24"/>
        </w:rPr>
        <w:t>5</w:t>
      </w:r>
      <w:r w:rsidR="00A4210C">
        <w:rPr>
          <w:rFonts w:ascii="Times New Roman" w:hAnsi="Times New Roman" w:cs="Times New Roman"/>
          <w:sz w:val="24"/>
          <w:szCs w:val="24"/>
        </w:rPr>
        <w:t>.0</w:t>
      </w:r>
      <w:r w:rsidR="0011194F">
        <w:rPr>
          <w:rFonts w:ascii="Times New Roman" w:hAnsi="Times New Roman" w:cs="Times New Roman"/>
          <w:sz w:val="24"/>
          <w:szCs w:val="24"/>
        </w:rPr>
        <w:t>3</w:t>
      </w:r>
      <w:r w:rsidR="00A4210C">
        <w:rPr>
          <w:rFonts w:ascii="Times New Roman" w:hAnsi="Times New Roman" w:cs="Times New Roman"/>
          <w:sz w:val="24"/>
          <w:szCs w:val="24"/>
        </w:rPr>
        <w:t>.202</w:t>
      </w:r>
      <w:r w:rsidR="004105C8">
        <w:rPr>
          <w:rFonts w:ascii="Times New Roman" w:hAnsi="Times New Roman" w:cs="Times New Roman"/>
          <w:sz w:val="24"/>
          <w:szCs w:val="24"/>
        </w:rPr>
        <w:t>1</w:t>
      </w:r>
      <w:r w:rsidRPr="00DA37A2">
        <w:rPr>
          <w:rFonts w:ascii="Times New Roman" w:hAnsi="Times New Roman" w:cs="Times New Roman"/>
          <w:sz w:val="24"/>
          <w:szCs w:val="24"/>
        </w:rPr>
        <w:t xml:space="preserve"> в Администрации  Лежневского сельского поселения, в том числе посредством электронной</w:t>
      </w:r>
      <w:r w:rsidRPr="009E7666">
        <w:rPr>
          <w:rFonts w:ascii="Times New Roman" w:hAnsi="Times New Roman" w:cs="Times New Roman"/>
          <w:sz w:val="24"/>
          <w:szCs w:val="24"/>
        </w:rPr>
        <w:t xml:space="preserve"> почты </w:t>
      </w:r>
      <w:bookmarkStart w:id="0" w:name="clb790259"/>
      <w:r w:rsidRPr="009E7666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9E7666">
          <w:rPr>
            <w:rStyle w:val="a8"/>
            <w:rFonts w:ascii="Times New Roman" w:hAnsi="Times New Roman" w:cs="Times New Roman"/>
            <w:sz w:val="24"/>
            <w:szCs w:val="24"/>
          </w:rPr>
          <w:t>lezhseladm@mail.ru</w:t>
        </w:r>
      </w:hyperlink>
      <w:bookmarkEnd w:id="0"/>
      <w:r w:rsidRPr="009E7666">
        <w:rPr>
          <w:rFonts w:ascii="Times New Roman" w:hAnsi="Times New Roman" w:cs="Times New Roman"/>
          <w:sz w:val="24"/>
          <w:szCs w:val="24"/>
        </w:rPr>
        <w:t>).</w:t>
      </w:r>
    </w:p>
    <w:p w:rsidR="009E7666" w:rsidRPr="008959B9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9B9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Лежневского сельского поселения при корректировке проекта </w:t>
      </w:r>
      <w:r w:rsidR="00ED1654" w:rsidRPr="008959B9">
        <w:rPr>
          <w:rFonts w:ascii="Times New Roman" w:hAnsi="Times New Roman" w:cs="Times New Roman"/>
          <w:sz w:val="24"/>
          <w:szCs w:val="24"/>
        </w:rPr>
        <w:t>решения</w:t>
      </w:r>
      <w:r w:rsidRPr="008959B9">
        <w:rPr>
          <w:rFonts w:ascii="Times New Roman" w:hAnsi="Times New Roman" w:cs="Times New Roman"/>
          <w:sz w:val="24"/>
          <w:szCs w:val="24"/>
        </w:rPr>
        <w:t>, учесть замечания изложенные в заключени</w:t>
      </w:r>
      <w:r w:rsidR="00012B46" w:rsidRPr="008959B9">
        <w:rPr>
          <w:rFonts w:ascii="Times New Roman" w:hAnsi="Times New Roman" w:cs="Times New Roman"/>
          <w:sz w:val="24"/>
          <w:szCs w:val="24"/>
        </w:rPr>
        <w:t>е</w:t>
      </w:r>
      <w:r w:rsidRPr="008959B9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Лежневского сельского поселения.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9E7666" w:rsidRDefault="009E7666" w:rsidP="009E7666">
      <w:pPr>
        <w:ind w:firstLine="567"/>
        <w:rPr>
          <w:sz w:val="24"/>
          <w:szCs w:val="28"/>
        </w:rPr>
      </w:pPr>
    </w:p>
    <w:p w:rsidR="009E7666" w:rsidRDefault="009E7666" w:rsidP="009E7666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E67F75" w:rsidRPr="002B16C1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9F3266" w:rsidRDefault="009F3266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</w:p>
    <w:p w:rsidR="00280003" w:rsidRPr="00714685" w:rsidRDefault="00280003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1 к решению Совета Лежневского сельского поселения от </w:t>
      </w:r>
      <w:r w:rsidR="00A241FB">
        <w:rPr>
          <w:rFonts w:ascii="Times New Roman" w:hAnsi="Times New Roman" w:cs="Times New Roman"/>
          <w:sz w:val="24"/>
        </w:rPr>
        <w:t>18</w:t>
      </w:r>
      <w:r w:rsidR="00A4210C" w:rsidRPr="00714685">
        <w:rPr>
          <w:rFonts w:ascii="Times New Roman" w:hAnsi="Times New Roman" w:cs="Times New Roman"/>
          <w:sz w:val="24"/>
        </w:rPr>
        <w:t>.02.202</w:t>
      </w:r>
      <w:r w:rsidR="00A241FB">
        <w:rPr>
          <w:rFonts w:ascii="Times New Roman" w:hAnsi="Times New Roman" w:cs="Times New Roman"/>
          <w:sz w:val="24"/>
        </w:rPr>
        <w:t>1</w:t>
      </w:r>
      <w:r w:rsidRPr="00714685">
        <w:rPr>
          <w:rFonts w:ascii="Times New Roman" w:hAnsi="Times New Roman" w:cs="Times New Roman"/>
          <w:sz w:val="24"/>
        </w:rPr>
        <w:t xml:space="preserve"> № </w:t>
      </w:r>
      <w:r w:rsidR="00A241FB">
        <w:rPr>
          <w:rFonts w:ascii="Times New Roman" w:hAnsi="Times New Roman" w:cs="Times New Roman"/>
          <w:sz w:val="24"/>
        </w:rPr>
        <w:t>__</w:t>
      </w:r>
    </w:p>
    <w:p w:rsidR="00280003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35D84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241FB">
        <w:rPr>
          <w:rFonts w:ascii="Times New Roman" w:hAnsi="Times New Roman" w:cs="Times New Roman"/>
          <w:b/>
          <w:sz w:val="24"/>
          <w:szCs w:val="28"/>
        </w:rPr>
        <w:t>2020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9342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9F3266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Pr="009F3266">
        <w:rPr>
          <w:rFonts w:ascii="Times New Roman" w:hAnsi="Times New Roman" w:cs="Times New Roman"/>
          <w:sz w:val="24"/>
          <w:szCs w:val="24"/>
        </w:rPr>
        <w:t xml:space="preserve"> год</w:t>
      </w:r>
      <w:r w:rsidR="009F3266" w:rsidRPr="009F3266"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="00A241FB">
        <w:rPr>
          <w:rFonts w:ascii="Times New Roman" w:hAnsi="Times New Roman" w:cs="Times New Roman"/>
          <w:sz w:val="24"/>
          <w:szCs w:val="24"/>
        </w:rPr>
        <w:t>21 114 515,69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A241FB">
        <w:rPr>
          <w:rFonts w:ascii="Times New Roman" w:hAnsi="Times New Roman" w:cs="Times New Roman"/>
          <w:sz w:val="24"/>
          <w:szCs w:val="24"/>
        </w:rPr>
        <w:t>20 558 421,83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 w:rsidR="008F3581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 w:rsidR="00A4210C">
        <w:rPr>
          <w:rFonts w:ascii="Times New Roman" w:hAnsi="Times New Roman" w:cs="Times New Roman"/>
          <w:sz w:val="24"/>
          <w:szCs w:val="24"/>
        </w:rPr>
        <w:t>доходов</w:t>
      </w:r>
      <w:r w:rsidR="008F3581">
        <w:rPr>
          <w:rFonts w:ascii="Times New Roman" w:hAnsi="Times New Roman" w:cs="Times New Roman"/>
          <w:sz w:val="24"/>
          <w:szCs w:val="24"/>
        </w:rPr>
        <w:t xml:space="preserve"> над </w:t>
      </w:r>
      <w:r w:rsidR="00A4210C">
        <w:rPr>
          <w:rFonts w:ascii="Times New Roman" w:hAnsi="Times New Roman" w:cs="Times New Roman"/>
          <w:sz w:val="24"/>
          <w:szCs w:val="24"/>
        </w:rPr>
        <w:t>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210C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8F3581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A241FB">
        <w:rPr>
          <w:rFonts w:ascii="Times New Roman" w:hAnsi="Times New Roman" w:cs="Times New Roman"/>
          <w:sz w:val="24"/>
          <w:szCs w:val="24"/>
        </w:rPr>
        <w:t xml:space="preserve">556 093,86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  <w:r w:rsidR="008F3581"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="008F3581">
        <w:rPr>
          <w:rFonts w:ascii="Times New Roman" w:hAnsi="Times New Roman" w:cs="Times New Roman"/>
          <w:sz w:val="24"/>
          <w:szCs w:val="24"/>
        </w:rPr>
        <w:t>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 w:rsidR="008F3581"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="008F3581">
        <w:rPr>
          <w:rFonts w:ascii="Times New Roman" w:hAnsi="Times New Roman" w:cs="Times New Roman"/>
          <w:sz w:val="24"/>
          <w:szCs w:val="24"/>
        </w:rPr>
        <w:t>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="008F3581">
        <w:rPr>
          <w:rFonts w:ascii="Times New Roman" w:hAnsi="Times New Roman" w:cs="Times New Roman"/>
          <w:sz w:val="24"/>
          <w:szCs w:val="24"/>
        </w:rPr>
        <w:t>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за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решению.</w:t>
      </w:r>
    </w:p>
    <w:p w:rsidR="008959B9" w:rsidRPr="00322CE8" w:rsidRDefault="008959B9" w:rsidP="008959B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Утвердить заключение контрольно-счетной комиссии Лежневского сельского поселения по отчету «Об исполнении бюджета Лежневского сельского поселения за 20</w:t>
      </w:r>
      <w:r w:rsidR="00A241FB">
        <w:rPr>
          <w:rFonts w:ascii="Times New Roman" w:hAnsi="Times New Roman" w:cs="Times New Roman"/>
          <w:sz w:val="24"/>
          <w:szCs w:val="24"/>
        </w:rPr>
        <w:t xml:space="preserve">20 </w:t>
      </w:r>
      <w:r w:rsidRPr="00AF27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="00A241FB">
        <w:rPr>
          <w:rFonts w:ascii="Times New Roman" w:hAnsi="Times New Roman" w:cs="Times New Roman"/>
          <w:sz w:val="24"/>
          <w:szCs w:val="24"/>
        </w:rPr>
        <w:t>21 114 515,69</w:t>
      </w:r>
      <w:r w:rsidR="00A241FB"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A241FB">
        <w:rPr>
          <w:rFonts w:ascii="Times New Roman" w:hAnsi="Times New Roman" w:cs="Times New Roman"/>
          <w:sz w:val="24"/>
          <w:szCs w:val="24"/>
        </w:rPr>
        <w:t>20 558 421,83</w:t>
      </w:r>
      <w:r w:rsidR="00A241FB"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 w:rsidR="00A241FB"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="00A241FB"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41FB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A241FB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A241FB"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A241FB">
        <w:rPr>
          <w:rFonts w:ascii="Times New Roman" w:hAnsi="Times New Roman" w:cs="Times New Roman"/>
          <w:sz w:val="24"/>
          <w:szCs w:val="24"/>
        </w:rPr>
        <w:t>556 093,86</w:t>
      </w:r>
      <w:r w:rsidR="00A4210C"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</w:p>
    <w:p w:rsidR="00280003" w:rsidRPr="00AF271F" w:rsidRDefault="00280003" w:rsidP="00AF271F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9F3266" w:rsidRDefault="009F326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603C7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tbl>
      <w:tblPr>
        <w:tblW w:w="10520" w:type="dxa"/>
        <w:tblInd w:w="-318" w:type="dxa"/>
        <w:tblLook w:val="04A0"/>
      </w:tblPr>
      <w:tblGrid>
        <w:gridCol w:w="414"/>
        <w:gridCol w:w="5757"/>
        <w:gridCol w:w="2150"/>
        <w:gridCol w:w="1785"/>
        <w:gridCol w:w="414"/>
      </w:tblGrid>
      <w:tr w:rsidR="00BE724E" w:rsidTr="00BE724E">
        <w:trPr>
          <w:gridBefore w:val="1"/>
          <w:wBefore w:w="414" w:type="dxa"/>
          <w:trHeight w:val="315"/>
        </w:trPr>
        <w:tc>
          <w:tcPr>
            <w:tcW w:w="5757" w:type="dxa"/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9" w:type="dxa"/>
            <w:gridSpan w:val="3"/>
            <w:vMerge w:val="restart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 к решению Совета Лежневского сельского поселения от ___________ № ___</w:t>
            </w:r>
          </w:p>
        </w:tc>
      </w:tr>
      <w:tr w:rsidR="00BE724E" w:rsidTr="00BE724E">
        <w:trPr>
          <w:gridBefore w:val="1"/>
          <w:wBefore w:w="414" w:type="dxa"/>
          <w:trHeight w:val="315"/>
        </w:trPr>
        <w:tc>
          <w:tcPr>
            <w:tcW w:w="5757" w:type="dxa"/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24E" w:rsidTr="00BE724E">
        <w:trPr>
          <w:gridBefore w:val="1"/>
          <w:wBefore w:w="414" w:type="dxa"/>
          <w:trHeight w:val="315"/>
        </w:trPr>
        <w:tc>
          <w:tcPr>
            <w:tcW w:w="5757" w:type="dxa"/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24E" w:rsidTr="00BE724E">
        <w:trPr>
          <w:gridAfter w:val="1"/>
          <w:wAfter w:w="414" w:type="dxa"/>
          <w:trHeight w:val="289"/>
        </w:trPr>
        <w:tc>
          <w:tcPr>
            <w:tcW w:w="10106" w:type="dxa"/>
            <w:gridSpan w:val="4"/>
            <w:vAlign w:val="center"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ДОХОДЫ БЮДЖЕТА</w:t>
            </w:r>
          </w:p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880" w:type="dxa"/>
              <w:tblLook w:val="04A0"/>
            </w:tblPr>
            <w:tblGrid>
              <w:gridCol w:w="5139"/>
              <w:gridCol w:w="2616"/>
              <w:gridCol w:w="2125"/>
            </w:tblGrid>
            <w:tr w:rsidR="00BE724E">
              <w:trPr>
                <w:trHeight w:val="300"/>
              </w:trPr>
              <w:tc>
                <w:tcPr>
                  <w:tcW w:w="5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Исполнено</w:t>
                  </w:r>
                </w:p>
              </w:tc>
            </w:tr>
            <w:tr w:rsidR="00BE724E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E724E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бюджета - всего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том числе: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21 114 515,69</w:t>
                  </w:r>
                </w:p>
              </w:tc>
            </w:tr>
            <w:tr w:rsidR="00BE724E">
              <w:trPr>
                <w:trHeight w:val="120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2 209 583,66</w:t>
                  </w:r>
                </w:p>
              </w:tc>
            </w:tr>
            <w:tr w:rsidR="00BE724E">
              <w:trPr>
                <w:trHeight w:val="16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00010102020010000110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11 712,47</w:t>
                  </w:r>
                </w:p>
              </w:tc>
            </w:tr>
            <w:tr w:rsidR="00BE724E">
              <w:trPr>
                <w:trHeight w:val="72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00010102030010000110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5 345,68</w:t>
                  </w:r>
                </w:p>
              </w:tc>
            </w:tr>
            <w:tr w:rsidR="00BE724E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00010503010010000110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183,77</w:t>
                  </w:r>
                </w:p>
              </w:tc>
            </w:tr>
            <w:tr w:rsidR="00BE724E">
              <w:trPr>
                <w:trHeight w:val="72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448 839,86</w:t>
                  </w:r>
                </w:p>
              </w:tc>
            </w:tr>
            <w:tr w:rsidR="00BE724E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1 328 771,03</w:t>
                  </w:r>
                </w:p>
              </w:tc>
            </w:tr>
            <w:tr w:rsidR="00BE724E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00010606043100000110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3 400 567,56</w:t>
                  </w:r>
                </w:p>
              </w:tc>
            </w:tr>
            <w:tr w:rsidR="00BE724E">
              <w:trPr>
                <w:trHeight w:val="120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60 798,00</w:t>
                  </w:r>
                </w:p>
              </w:tc>
            </w:tr>
            <w:tr w:rsidR="00BE724E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4 430,07</w:t>
                  </w:r>
                </w:p>
              </w:tc>
            </w:tr>
            <w:tr w:rsidR="00BE724E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6 359 600,00</w:t>
                  </w:r>
                </w:p>
              </w:tc>
            </w:tr>
            <w:tr w:rsidR="00BE724E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00020215002100000150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145 660,00</w:t>
                  </w:r>
                </w:p>
              </w:tc>
            </w:tr>
            <w:tr w:rsidR="00BE724E">
              <w:trPr>
                <w:trHeight w:val="48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Субсидия бюджетам сельских поселений на поддержку отрасли культуры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00020225519100000150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53 763,00</w:t>
                  </w:r>
                </w:p>
              </w:tc>
            </w:tr>
            <w:tr w:rsidR="00BE724E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00020229999100000150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719 263,00</w:t>
                  </w:r>
                </w:p>
              </w:tc>
            </w:tr>
            <w:tr w:rsidR="00BE724E">
              <w:trPr>
                <w:trHeight w:val="72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225 500,00</w:t>
                  </w:r>
                </w:p>
              </w:tc>
            </w:tr>
            <w:tr w:rsidR="00BE724E">
              <w:trPr>
                <w:trHeight w:val="960"/>
              </w:trPr>
              <w:tc>
                <w:tcPr>
                  <w:tcW w:w="5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24E" w:rsidRDefault="00BE72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6 140 497,59</w:t>
                  </w:r>
                </w:p>
              </w:tc>
            </w:tr>
          </w:tbl>
          <w:p w:rsidR="00BE724E" w:rsidRDefault="00BE724E">
            <w:pPr>
              <w:spacing w:after="0"/>
              <w:rPr>
                <w:rFonts w:cs="Times New Roman"/>
              </w:rPr>
            </w:pPr>
          </w:p>
        </w:tc>
      </w:tr>
      <w:tr w:rsidR="00BE724E" w:rsidTr="00BE724E">
        <w:trPr>
          <w:gridBefore w:val="1"/>
          <w:wBefore w:w="414" w:type="dxa"/>
          <w:trHeight w:val="180"/>
        </w:trPr>
        <w:tc>
          <w:tcPr>
            <w:tcW w:w="5757" w:type="dxa"/>
            <w:noWrap/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0" w:type="dxa"/>
            <w:noWrap/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9" w:type="dxa"/>
            <w:gridSpan w:val="2"/>
            <w:noWrap/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96" w:type="dxa"/>
        <w:tblLayout w:type="fixed"/>
        <w:tblLook w:val="04A0"/>
      </w:tblPr>
      <w:tblGrid>
        <w:gridCol w:w="4976"/>
        <w:gridCol w:w="425"/>
        <w:gridCol w:w="283"/>
        <w:gridCol w:w="1560"/>
        <w:gridCol w:w="2070"/>
        <w:gridCol w:w="481"/>
      </w:tblGrid>
      <w:tr w:rsidR="00BE724E" w:rsidTr="00BE724E">
        <w:trPr>
          <w:gridAfter w:val="1"/>
          <w:wAfter w:w="481" w:type="dxa"/>
          <w:trHeight w:val="315"/>
        </w:trPr>
        <w:tc>
          <w:tcPr>
            <w:tcW w:w="5399" w:type="dxa"/>
            <w:gridSpan w:val="2"/>
            <w:noWrap/>
            <w:vAlign w:val="bottom"/>
            <w:hideMark/>
          </w:tcPr>
          <w:p w:rsidR="00BE724E" w:rsidRDefault="00BE724E">
            <w:pPr>
              <w:rPr>
                <w:rFonts w:cs="Times New Roman"/>
              </w:rPr>
            </w:pPr>
          </w:p>
        </w:tc>
        <w:tc>
          <w:tcPr>
            <w:tcW w:w="3913" w:type="dxa"/>
            <w:gridSpan w:val="3"/>
            <w:vMerge w:val="restart"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2 к решению Совета Лежневского сельского поселения от ___________ № ___</w:t>
            </w:r>
          </w:p>
        </w:tc>
      </w:tr>
      <w:tr w:rsidR="00BE724E" w:rsidTr="00BE724E">
        <w:trPr>
          <w:gridAfter w:val="1"/>
          <w:wAfter w:w="481" w:type="dxa"/>
          <w:trHeight w:val="315"/>
        </w:trPr>
        <w:tc>
          <w:tcPr>
            <w:tcW w:w="5399" w:type="dxa"/>
            <w:gridSpan w:val="2"/>
            <w:noWrap/>
            <w:vAlign w:val="bottom"/>
            <w:hideMark/>
          </w:tcPr>
          <w:p w:rsidR="00BE724E" w:rsidRDefault="00BE724E">
            <w:pPr>
              <w:spacing w:after="0"/>
              <w:rPr>
                <w:rFonts w:cs="Times New Roman"/>
              </w:rPr>
            </w:pPr>
          </w:p>
        </w:tc>
        <w:tc>
          <w:tcPr>
            <w:tcW w:w="8024" w:type="dxa"/>
            <w:gridSpan w:val="3"/>
            <w:vMerge/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24E" w:rsidTr="00BE724E">
        <w:trPr>
          <w:gridAfter w:val="1"/>
          <w:wAfter w:w="481" w:type="dxa"/>
          <w:trHeight w:val="315"/>
        </w:trPr>
        <w:tc>
          <w:tcPr>
            <w:tcW w:w="5399" w:type="dxa"/>
            <w:gridSpan w:val="2"/>
            <w:noWrap/>
            <w:vAlign w:val="bottom"/>
            <w:hideMark/>
          </w:tcPr>
          <w:p w:rsidR="00BE724E" w:rsidRDefault="00BE724E">
            <w:pPr>
              <w:spacing w:after="0"/>
              <w:rPr>
                <w:rFonts w:cs="Times New Roman"/>
              </w:rPr>
            </w:pPr>
          </w:p>
        </w:tc>
        <w:tc>
          <w:tcPr>
            <w:tcW w:w="8024" w:type="dxa"/>
            <w:gridSpan w:val="3"/>
            <w:vMerge/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24E" w:rsidTr="00BE724E">
        <w:trPr>
          <w:gridAfter w:val="1"/>
          <w:wAfter w:w="481" w:type="dxa"/>
          <w:trHeight w:val="289"/>
        </w:trPr>
        <w:tc>
          <w:tcPr>
            <w:tcW w:w="9312" w:type="dxa"/>
            <w:gridSpan w:val="5"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BE724E" w:rsidTr="00BE724E">
        <w:trPr>
          <w:trHeight w:val="525"/>
        </w:trPr>
        <w:tc>
          <w:tcPr>
            <w:tcW w:w="4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</w:p>
        </w:tc>
      </w:tr>
      <w:tr w:rsidR="00BE724E" w:rsidTr="00BE724E">
        <w:trPr>
          <w:trHeight w:val="315"/>
        </w:trPr>
        <w:tc>
          <w:tcPr>
            <w:tcW w:w="9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5 520 152,49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функций высшего должностного лица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0110103000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879 814,56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0110103000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879 814,56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функций администрации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0110104000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4 255 737,93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0110104000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3 112 904,66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0110104000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1 121 160,25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0110104000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21 673,02</w:t>
            </w:r>
          </w:p>
        </w:tc>
      </w:tr>
      <w:tr w:rsidR="00BE724E" w:rsidTr="00BE724E">
        <w:trPr>
          <w:trHeight w:val="189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0110701000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314 900,00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0110701000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Специальные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0110701000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314 900,00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Резервный фонд администрации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0120220750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0120220750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724E" w:rsidTr="00BE724E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0110220710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64 700,00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0110220710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64 700,00</w:t>
            </w:r>
          </w:p>
        </w:tc>
      </w:tr>
      <w:tr w:rsidR="00BE724E" w:rsidTr="00BE724E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функций оценки недвижимости, признание прав и регулирование отношений по государственной и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0110290170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0110290170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225 500,00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0110351180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225 500,00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0110351180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189 298,71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0110351180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36 201,29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1 046 289,53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функций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0120127000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976 315,23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0120127000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976 315,23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обеспечению безопасности граждан и профилактике правонарушений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0140596016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69 974,30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0140596016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69 974,30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3 360 814,23</w:t>
            </w:r>
          </w:p>
        </w:tc>
      </w:tr>
      <w:tr w:rsidR="00BE724E" w:rsidTr="00BE724E">
        <w:trPr>
          <w:trHeight w:val="189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содержанию и строительству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0110696011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306 961,75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0110696011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306 961,75</w:t>
            </w:r>
          </w:p>
        </w:tc>
      </w:tr>
      <w:tr w:rsidR="00BE724E" w:rsidTr="00BE724E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содержанию и строительству автомобильных дорог местного значения вне границ населенных пунктов поселения в границах муниципального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0110696012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687 916,00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0110696012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687 916,00</w:t>
            </w:r>
          </w:p>
        </w:tc>
      </w:tr>
      <w:tr w:rsidR="00BE724E" w:rsidTr="00BE724E">
        <w:trPr>
          <w:trHeight w:val="220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Осуществление части полномочий по содержанию и строительству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0130196011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451 200,46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0130196011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451 200,46</w:t>
            </w:r>
          </w:p>
        </w:tc>
      </w:tr>
      <w:tr w:rsidR="00BE724E" w:rsidTr="00BE724E">
        <w:trPr>
          <w:trHeight w:val="157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содержанию и строительству автомобильных дорог общего пользования, мостов и других транспортных инженерных сооружений в границах населенных пунктов поселения (освещение: ремонт и разработка ПСД)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0130196015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1 914 736,02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0130196015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1 914 736,02</w:t>
            </w:r>
          </w:p>
        </w:tc>
      </w:tr>
      <w:tr w:rsidR="00BE724E" w:rsidTr="00BE724E">
        <w:trPr>
          <w:trHeight w:val="126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0110896060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0110896060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1 797 750,60</w:t>
            </w:r>
          </w:p>
        </w:tc>
      </w:tr>
      <w:tr w:rsidR="00BE724E" w:rsidTr="00BE724E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организации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0130496055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334 999,01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0130496055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144 599,01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Бюджетные инвестиции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0130496055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190 400,00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Выполнение работ по организации уличного освещения населенных пунктов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0130122800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27 702,00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0130122800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27 702,00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мероприятий по благоустройству городских округов и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0130222830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1 249 106,58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0130222830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1 240 806,58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0130222830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организации ритуальных услуг и содержанию мест захоронения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0130396057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0130396057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140 500,00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0130396057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мероприятий по благоустройству городских округов и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0140322830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35 943,01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0140322830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35 943,01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8 375 195,04</w:t>
            </w:r>
          </w:p>
        </w:tc>
      </w:tr>
      <w:tr w:rsidR="00BE724E" w:rsidTr="00BE724E">
        <w:trPr>
          <w:trHeight w:val="126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"Социально-культурное объединение Лежневского сельского поселения Лежневского муниципального района Ивановской области"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0140100300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5 328 264,99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0140100300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1 784 721,66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0140100300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3 484 852,33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0140100300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0140100300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58 691,00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поселения услугами по организации досуга (районные)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0140196020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0140196020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724E" w:rsidTr="00BE724E">
        <w:trPr>
          <w:trHeight w:val="126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Расходы, связанные с поэтапным доведением средней заработной платы работникам культуры муниципальных учреждений Ивановской области до средней заработной платы в Ивановской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01401S0340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37 857,00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01401S0340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37 857,00</w:t>
            </w:r>
          </w:p>
        </w:tc>
      </w:tr>
      <w:tr w:rsidR="00BE724E" w:rsidTr="00BE724E">
        <w:trPr>
          <w:trHeight w:val="132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Софинансирование расходов, связанных с поэтапным доведением средней заработной платы работникам культуры (библиотеки) муниципальных учреждений культуры Ивановской области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в Ивановской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0140480340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440 655,00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0140480340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440 655,00</w:t>
            </w:r>
          </w:p>
        </w:tc>
      </w:tr>
      <w:tr w:rsidR="00BE724E" w:rsidTr="00BE724E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Организация библиотечного обслуживания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0140496021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740 862,68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0140496021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649 606,68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0140496021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91 256,00</w:t>
            </w:r>
          </w:p>
        </w:tc>
      </w:tr>
      <w:tr w:rsidR="00BE724E" w:rsidTr="00BE724E">
        <w:trPr>
          <w:trHeight w:val="126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Расходы, связанные с поэтапным доведением средней заработной платы работникам культуры (библиотеки) муниципальных учреждений Ивановской области до средней заработной платы в Ивановской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01404S0340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23 192,37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01404S0340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23 192,37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сохранинию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использованию и популяризации объектов культурного наследия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0140596022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1 020 000,00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0140596022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1 020 000,00</w:t>
            </w:r>
          </w:p>
        </w:tc>
      </w:tr>
      <w:tr w:rsidR="00BE724E" w:rsidTr="00BE724E">
        <w:trPr>
          <w:trHeight w:val="126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0140680340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719 263,00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0140680340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719 263,00</w:t>
            </w:r>
          </w:p>
        </w:tc>
      </w:tr>
      <w:tr w:rsidR="00BE724E" w:rsidTr="00BE724E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Софинансирование из бюджета поселения мероприятий по государственной поддержке лучших работников сельских учреждений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01406L5194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11 337,00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Премии и гранты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01406L5194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11 337,00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Расходы на осуществление мероприятий по государственной поддержке лучших работников сельских учреждений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01406R5194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Премии и гранты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01406R5194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53 763,00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224 469,94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Доплата к пенсиям муниципальных служащих администрации Лежневского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0110505000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224 469,94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0110505000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224 469,94</w:t>
            </w:r>
          </w:p>
        </w:tc>
      </w:tr>
      <w:tr w:rsidR="00BE724E" w:rsidTr="00BE724E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Обеспечение мероприятий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здровоохранения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спорта и физической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0140200320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</w:tr>
      <w:tr w:rsidR="00BE724E" w:rsidTr="00BE724E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0140200320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</w:tr>
      <w:tr w:rsidR="00BE724E" w:rsidTr="00BE724E">
        <w:trPr>
          <w:trHeight w:val="315"/>
        </w:trPr>
        <w:tc>
          <w:tcPr>
            <w:tcW w:w="7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20 558 421,83</w:t>
            </w:r>
          </w:p>
        </w:tc>
      </w:tr>
    </w:tbl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203" w:type="dxa"/>
        <w:tblInd w:w="96" w:type="dxa"/>
        <w:tblLook w:val="04A0"/>
      </w:tblPr>
      <w:tblGrid>
        <w:gridCol w:w="4407"/>
        <w:gridCol w:w="2616"/>
        <w:gridCol w:w="1660"/>
        <w:gridCol w:w="520"/>
      </w:tblGrid>
      <w:tr w:rsidR="00BE724E" w:rsidTr="00BE724E">
        <w:trPr>
          <w:gridAfter w:val="1"/>
          <w:wAfter w:w="520" w:type="dxa"/>
          <w:trHeight w:val="315"/>
        </w:trPr>
        <w:tc>
          <w:tcPr>
            <w:tcW w:w="4407" w:type="dxa"/>
            <w:noWrap/>
            <w:vAlign w:val="bottom"/>
            <w:hideMark/>
          </w:tcPr>
          <w:p w:rsidR="00BE724E" w:rsidRDefault="00BE724E">
            <w:pPr>
              <w:rPr>
                <w:rFonts w:cs="Times New Roman"/>
              </w:rPr>
            </w:pPr>
          </w:p>
        </w:tc>
        <w:tc>
          <w:tcPr>
            <w:tcW w:w="4276" w:type="dxa"/>
            <w:gridSpan w:val="2"/>
            <w:vMerge w:val="restart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 к решению Совета Лежневского сельского поселения от _______________  № ___</w:t>
            </w:r>
          </w:p>
        </w:tc>
      </w:tr>
      <w:tr w:rsidR="00BE724E" w:rsidTr="00BE724E">
        <w:trPr>
          <w:gridAfter w:val="1"/>
          <w:wAfter w:w="520" w:type="dxa"/>
          <w:trHeight w:val="315"/>
        </w:trPr>
        <w:tc>
          <w:tcPr>
            <w:tcW w:w="4407" w:type="dxa"/>
            <w:noWrap/>
            <w:vAlign w:val="bottom"/>
            <w:hideMark/>
          </w:tcPr>
          <w:p w:rsidR="00BE724E" w:rsidRDefault="00BE724E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24E" w:rsidTr="00BE724E">
        <w:trPr>
          <w:gridAfter w:val="1"/>
          <w:wAfter w:w="520" w:type="dxa"/>
          <w:trHeight w:val="675"/>
        </w:trPr>
        <w:tc>
          <w:tcPr>
            <w:tcW w:w="4407" w:type="dxa"/>
            <w:noWrap/>
            <w:vAlign w:val="bottom"/>
            <w:hideMark/>
          </w:tcPr>
          <w:p w:rsidR="00BE724E" w:rsidRDefault="00BE724E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24E" w:rsidTr="00BE724E">
        <w:trPr>
          <w:trHeight w:val="300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дефицита бюджета по бюджетной классификации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BE724E" w:rsidTr="00BE724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24E" w:rsidTr="00BE724E">
        <w:trPr>
          <w:trHeight w:val="31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724E" w:rsidTr="00BE724E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-556 093,86</w:t>
            </w:r>
          </w:p>
        </w:tc>
      </w:tr>
      <w:tr w:rsidR="00BE724E" w:rsidTr="00BE724E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источники внутреннего финансирования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724E" w:rsidTr="00BE724E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724E" w:rsidTr="00BE724E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-556 093,86</w:t>
            </w:r>
          </w:p>
        </w:tc>
      </w:tr>
      <w:tr w:rsidR="00BE724E" w:rsidTr="00BE724E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-21 114 515,69</w:t>
            </w:r>
          </w:p>
        </w:tc>
      </w:tr>
      <w:tr w:rsidR="00BE724E" w:rsidTr="00BE724E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00001050201100000510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-21 114 515,69</w:t>
            </w:r>
          </w:p>
        </w:tc>
      </w:tr>
      <w:tr w:rsidR="00BE724E" w:rsidTr="00BE724E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20 558 421,83</w:t>
            </w:r>
          </w:p>
        </w:tc>
      </w:tr>
      <w:tr w:rsidR="00BE724E" w:rsidTr="00BE724E">
        <w:trPr>
          <w:trHeight w:val="49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4E" w:rsidRDefault="00BE7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00001050201100000610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24E" w:rsidRDefault="00BE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20 558 421,83</w:t>
            </w:r>
          </w:p>
        </w:tc>
      </w:tr>
    </w:tbl>
    <w:p w:rsidR="00BE724E" w:rsidRDefault="00BE724E" w:rsidP="00BE724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BE724E" w:rsidRPr="009E7666" w:rsidRDefault="00BE724E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E724E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A3BCB"/>
    <w:rsid w:val="0011194F"/>
    <w:rsid w:val="0011672F"/>
    <w:rsid w:val="001438A8"/>
    <w:rsid w:val="0015295C"/>
    <w:rsid w:val="001B5387"/>
    <w:rsid w:val="001C7F5B"/>
    <w:rsid w:val="00232D25"/>
    <w:rsid w:val="00266C6D"/>
    <w:rsid w:val="00280003"/>
    <w:rsid w:val="002F3008"/>
    <w:rsid w:val="00321C19"/>
    <w:rsid w:val="00322CE8"/>
    <w:rsid w:val="003C5099"/>
    <w:rsid w:val="004105C8"/>
    <w:rsid w:val="00442CC4"/>
    <w:rsid w:val="0055467E"/>
    <w:rsid w:val="005F4C3A"/>
    <w:rsid w:val="006079B0"/>
    <w:rsid w:val="0066650E"/>
    <w:rsid w:val="006818E4"/>
    <w:rsid w:val="006A3464"/>
    <w:rsid w:val="00714685"/>
    <w:rsid w:val="0081539D"/>
    <w:rsid w:val="008959B9"/>
    <w:rsid w:val="008F3581"/>
    <w:rsid w:val="00911D0D"/>
    <w:rsid w:val="0091562D"/>
    <w:rsid w:val="009342E5"/>
    <w:rsid w:val="00935D84"/>
    <w:rsid w:val="009603C7"/>
    <w:rsid w:val="009C3C49"/>
    <w:rsid w:val="009E6CA2"/>
    <w:rsid w:val="009E7666"/>
    <w:rsid w:val="009F3266"/>
    <w:rsid w:val="00A241FB"/>
    <w:rsid w:val="00A40006"/>
    <w:rsid w:val="00A4210C"/>
    <w:rsid w:val="00A4242C"/>
    <w:rsid w:val="00A96FEB"/>
    <w:rsid w:val="00A97C07"/>
    <w:rsid w:val="00AF271F"/>
    <w:rsid w:val="00B4142D"/>
    <w:rsid w:val="00BE724E"/>
    <w:rsid w:val="00C15E6E"/>
    <w:rsid w:val="00C26CD0"/>
    <w:rsid w:val="00D02AA6"/>
    <w:rsid w:val="00D44905"/>
    <w:rsid w:val="00D91CCC"/>
    <w:rsid w:val="00DA37A2"/>
    <w:rsid w:val="00E462F1"/>
    <w:rsid w:val="00E474AC"/>
    <w:rsid w:val="00E67F75"/>
    <w:rsid w:val="00EB1A18"/>
    <w:rsid w:val="00ED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0B4A-A406-440B-ACDE-EEFBD930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2020-02-20T10:10:00Z</cp:lastPrinted>
  <dcterms:created xsi:type="dcterms:W3CDTF">2018-02-05T06:04:00Z</dcterms:created>
  <dcterms:modified xsi:type="dcterms:W3CDTF">2021-02-25T05:33:00Z</dcterms:modified>
</cp:coreProperties>
</file>