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B1" w:rsidRDefault="005D36B1" w:rsidP="005D36B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proofErr w:type="gramStart"/>
      <w:r>
        <w:rPr>
          <w:rFonts w:ascii="Times New Roman" w:hAnsi="Times New Roman"/>
          <w:b/>
          <w:sz w:val="24"/>
          <w:szCs w:val="20"/>
          <w:lang w:eastAsia="ar-SA"/>
        </w:rPr>
        <w:t>П</w:t>
      </w:r>
      <w:proofErr w:type="gramEnd"/>
      <w:r>
        <w:rPr>
          <w:rFonts w:ascii="Times New Roman" w:hAnsi="Times New Roman"/>
          <w:b/>
          <w:sz w:val="24"/>
          <w:szCs w:val="20"/>
          <w:lang w:eastAsia="ar-SA"/>
        </w:rPr>
        <w:t xml:space="preserve"> О С Т А Н О В Л Е Н И Е</w:t>
      </w:r>
    </w:p>
    <w:p w:rsidR="005D36B1" w:rsidRDefault="005D36B1" w:rsidP="005D36B1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>Администрации Лежневского сельского поселения</w:t>
      </w:r>
    </w:p>
    <w:p w:rsidR="005D36B1" w:rsidRDefault="005D36B1" w:rsidP="005D36B1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>Лежневского муниципального района Ивановской области</w:t>
      </w:r>
    </w:p>
    <w:p w:rsidR="005D36B1" w:rsidRDefault="005D36B1" w:rsidP="005D36B1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ar-SA"/>
        </w:rPr>
      </w:pPr>
    </w:p>
    <w:p w:rsidR="005D36B1" w:rsidRDefault="005D36B1" w:rsidP="005D36B1">
      <w:pPr>
        <w:suppressAutoHyphens/>
        <w:spacing w:after="0" w:line="240" w:lineRule="auto"/>
        <w:ind w:left="360"/>
        <w:jc w:val="center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06.04.2021 г.                                                                                                     № 34</w:t>
      </w:r>
    </w:p>
    <w:p w:rsidR="005D36B1" w:rsidRDefault="005D36B1" w:rsidP="005D36B1">
      <w:pPr>
        <w:spacing w:after="0" w:line="240" w:lineRule="auto"/>
        <w:jc w:val="both"/>
        <w:rPr>
          <w:rFonts w:ascii="Times New Roman" w:hAnsi="Times New Roman"/>
        </w:rPr>
      </w:pPr>
    </w:p>
    <w:p w:rsidR="005D36B1" w:rsidRDefault="005D36B1" w:rsidP="005D3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к пожароопасному периоду на территории Лежневского</w:t>
      </w:r>
    </w:p>
    <w:p w:rsidR="005D36B1" w:rsidRDefault="005D36B1" w:rsidP="005D3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D36B1" w:rsidRDefault="005D36B1" w:rsidP="005D36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5D36B1" w:rsidRDefault="005D36B1" w:rsidP="005D36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0EA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</w:t>
      </w:r>
      <w:r>
        <w:rPr>
          <w:rFonts w:ascii="Times New Roman" w:hAnsi="Times New Roman"/>
          <w:sz w:val="24"/>
          <w:szCs w:val="24"/>
        </w:rPr>
        <w:t>и в целях подготовки к пожароопасному периоду 2020 года на территории поселения, администрация Лежневского сельского поселения Лежневского муниципального района Ивановской области:</w:t>
      </w:r>
    </w:p>
    <w:p w:rsidR="005D36B1" w:rsidRDefault="005D36B1" w:rsidP="005D36B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                                                           </w:t>
      </w:r>
      <w:r>
        <w:rPr>
          <w:rFonts w:ascii="Times New Roman" w:hAnsi="Times New Roman"/>
          <w:sz w:val="32"/>
          <w:szCs w:val="32"/>
        </w:rPr>
        <w:t>ПОСТАНОВЛЯЕТ:</w:t>
      </w:r>
    </w:p>
    <w:p w:rsidR="005D36B1" w:rsidRDefault="005D36B1" w:rsidP="005D36B1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5D36B1" w:rsidRDefault="005D36B1" w:rsidP="005D36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Утвердить порядок проведения мероприятий по обеспечению пожарной безопасности на территории Лежневского сельского поселения Лежневского муниципального района Ивановской области - приложение №1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прилагается).</w:t>
      </w:r>
    </w:p>
    <w:p w:rsidR="005D36B1" w:rsidRDefault="005D36B1" w:rsidP="005D36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  Утвердить план мероприятий</w:t>
      </w:r>
      <w:r>
        <w:rPr>
          <w:rFonts w:ascii="Times New Roman" w:hAnsi="Times New Roman"/>
          <w:color w:val="000000"/>
          <w:sz w:val="24"/>
          <w:szCs w:val="24"/>
        </w:rPr>
        <w:t xml:space="preserve"> по подготовке к пожароопасному периоду </w:t>
      </w:r>
    </w:p>
    <w:p w:rsidR="005D36B1" w:rsidRDefault="005D36B1" w:rsidP="005D36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на территории Лежневского сельского поселения </w:t>
      </w:r>
      <w:r>
        <w:rPr>
          <w:rFonts w:ascii="Times New Roman" w:hAnsi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приложение № 2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прилагается).</w:t>
      </w:r>
    </w:p>
    <w:p w:rsidR="005D36B1" w:rsidRDefault="005D36B1" w:rsidP="005D36B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3.Руководителям организаций, расположенных на территории поселе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ния:</w:t>
      </w:r>
    </w:p>
    <w:p w:rsidR="005D36B1" w:rsidRDefault="005D36B1" w:rsidP="005D36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       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3.1.Проанализировать состояние дел с обеспечением пожарной безо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пасности на подведомственных территориях, провести очистку территорий от мусора, легковоспламеняющихся материалов.</w:t>
      </w:r>
    </w:p>
    <w:p w:rsidR="005D36B1" w:rsidRDefault="005D36B1" w:rsidP="005D36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      4. Рекомендовать директору МКУ СКО Лежневского сельского поселения, руководителям клубов и библиотек, старостам, депутатам и председателям многоквартирных домов Лежневского сельского поселения  активизиро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вать среди населения работу по пропаганде мер пожарной безопасности в жилом секторе.</w:t>
      </w:r>
    </w:p>
    <w:p w:rsidR="005D36B1" w:rsidRDefault="005D36B1" w:rsidP="005D36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2"/>
          <w:sz w:val="24"/>
          <w:szCs w:val="24"/>
        </w:rPr>
        <w:t>         5.</w:t>
      </w:r>
      <w:r>
        <w:rPr>
          <w:rFonts w:ascii="Times New Roman" w:hAnsi="Times New Roman"/>
          <w:color w:val="000000"/>
          <w:sz w:val="24"/>
          <w:szCs w:val="24"/>
        </w:rPr>
        <w:t>  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Главному специалисту по благоустройству администрации Лежневского сельского поселения Лежневского муниципального района Ивановской области:</w:t>
      </w:r>
    </w:p>
    <w:p w:rsidR="005D36B1" w:rsidRDefault="005D36B1" w:rsidP="005D36B1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       5.1.</w:t>
      </w:r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ринять незамедлительные меры по выявлению и ликвидации ис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кусственных преград для проезда пожарных автомобилей (шлагбаумы, заби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тые сваи и трубы, установленные на проезжей части фундаментные блоки 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т.п.), ревизии и сносу бесхозных ветхих строений, предотвращению проник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новения посторонних лиц в чердачные и подвальные помещения.</w:t>
      </w:r>
    </w:p>
    <w:p w:rsidR="005D36B1" w:rsidRDefault="005D36B1" w:rsidP="005D36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        6. Уполномоченному по делам ОПБ администрации Лежневского сельского поселения Лежневского муниципального района Ивановской области Журавлевой И.А:</w:t>
      </w:r>
    </w:p>
    <w:p w:rsidR="005D36B1" w:rsidRDefault="005D36B1" w:rsidP="005D36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      6.1.Организовать опашку населённых пунктов поселения,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граничащих с лесными массивами.</w:t>
      </w:r>
    </w:p>
    <w:p w:rsidR="005D36B1" w:rsidRDefault="005D36B1" w:rsidP="005D36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7.Постановление Главы Лежневского сельского поселения Лежневского муниципального района Ивановской области  №33 от 06.04.2020г. « О подготовке к пожароопасному периоду на территории Лежневского сельского поселения» - отменить.</w:t>
      </w:r>
    </w:p>
    <w:p w:rsidR="005D36B1" w:rsidRDefault="005D36B1" w:rsidP="005D36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        8. 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выполнением данного постановления возложить на заместителя Главы администрации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Лежневского сельского поселения Лежневского муниципального района Ивановской области Андрееву Н.А.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 </w:t>
      </w:r>
    </w:p>
    <w:p w:rsidR="005D36B1" w:rsidRDefault="005D36B1" w:rsidP="005D36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       </w:t>
      </w:r>
    </w:p>
    <w:p w:rsidR="005D36B1" w:rsidRDefault="005D36B1" w:rsidP="005D36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36B1" w:rsidRPr="00447DBA" w:rsidRDefault="005D36B1" w:rsidP="005D36B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7DBA">
        <w:rPr>
          <w:rFonts w:ascii="Times New Roman" w:hAnsi="Times New Roman"/>
          <w:b/>
          <w:color w:val="000000"/>
          <w:sz w:val="24"/>
          <w:szCs w:val="24"/>
        </w:rPr>
        <w:t>Глава Лежневского сельского поселения                                                 В.А.Малышев</w:t>
      </w:r>
    </w:p>
    <w:p w:rsidR="005D36B1" w:rsidRPr="00447DBA" w:rsidRDefault="005D36B1" w:rsidP="005D36B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7DBA">
        <w:rPr>
          <w:rFonts w:ascii="Times New Roman" w:hAnsi="Times New Roman"/>
          <w:b/>
          <w:color w:val="000000"/>
          <w:sz w:val="24"/>
          <w:szCs w:val="24"/>
        </w:rPr>
        <w:lastRenderedPageBreak/>
        <w:t> </w:t>
      </w:r>
    </w:p>
    <w:p w:rsidR="005D36B1" w:rsidRDefault="005D36B1" w:rsidP="005D3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                                      </w:t>
      </w:r>
      <w:r>
        <w:rPr>
          <w:rFonts w:ascii="Times New Roman" w:hAnsi="Times New Roman" w:cs="Times New Roman"/>
          <w:bCs/>
          <w:spacing w:val="-5"/>
          <w:sz w:val="24"/>
          <w:szCs w:val="24"/>
        </w:rPr>
        <w:t>Приложение №1</w:t>
      </w:r>
    </w:p>
    <w:p w:rsidR="005D36B1" w:rsidRDefault="005D36B1" w:rsidP="005D36B1">
      <w:pPr>
        <w:shd w:val="clear" w:color="auto" w:fill="FFFFFF"/>
        <w:spacing w:after="0" w:line="240" w:lineRule="auto"/>
        <w:ind w:left="607"/>
        <w:jc w:val="right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>К постановлению администрации</w:t>
      </w:r>
    </w:p>
    <w:p w:rsidR="005D36B1" w:rsidRDefault="005D36B1" w:rsidP="005D36B1">
      <w:pPr>
        <w:shd w:val="clear" w:color="auto" w:fill="FFFFFF"/>
        <w:spacing w:after="0" w:line="240" w:lineRule="auto"/>
        <w:ind w:left="607"/>
        <w:jc w:val="right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>Лежневского сельского поселения</w:t>
      </w:r>
    </w:p>
    <w:p w:rsidR="005D36B1" w:rsidRDefault="005D36B1" w:rsidP="005D36B1">
      <w:pPr>
        <w:shd w:val="clear" w:color="auto" w:fill="FFFFFF"/>
        <w:spacing w:after="0" w:line="240" w:lineRule="auto"/>
        <w:ind w:left="607"/>
        <w:jc w:val="right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>от 06.04.2021г. №34</w:t>
      </w:r>
    </w:p>
    <w:p w:rsidR="005D36B1" w:rsidRDefault="005D36B1" w:rsidP="005D3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к пожароопасному периоду на территории Лежневского</w:t>
      </w:r>
    </w:p>
    <w:p w:rsidR="005D36B1" w:rsidRDefault="005D36B1" w:rsidP="005D3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D36B1" w:rsidRDefault="005D36B1" w:rsidP="005D36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5D36B1" w:rsidRDefault="005D36B1" w:rsidP="005D36B1">
      <w:pPr>
        <w:shd w:val="clear" w:color="auto" w:fill="FFFFFF"/>
        <w:spacing w:after="0"/>
        <w:ind w:left="65" w:right="6" w:firstLine="5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 целях предупреждения пожаров и обеспечения безопасности людей в весенне-летний период в населенных пунктах, необходимо:</w:t>
      </w:r>
    </w:p>
    <w:p w:rsidR="005D36B1" w:rsidRDefault="005D36B1" w:rsidP="005D36B1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  1.1.Постоянно проводить комплекс мероприятий по обеспечению первичных мер пожарной </w:t>
      </w:r>
      <w:r>
        <w:rPr>
          <w:rFonts w:ascii="Times New Roman" w:hAnsi="Times New Roman"/>
          <w:sz w:val="24"/>
          <w:szCs w:val="24"/>
        </w:rPr>
        <w:t>безопасности на территориях населенных пунктов.</w:t>
      </w:r>
    </w:p>
    <w:p w:rsidR="005D36B1" w:rsidRDefault="005D36B1" w:rsidP="005D36B1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1.2.В летний период (в условиях устойчивой сухой, жаркой и ветреной погоды или при </w:t>
      </w:r>
      <w:r>
        <w:rPr>
          <w:rFonts w:ascii="Times New Roman" w:hAnsi="Times New Roman"/>
          <w:spacing w:val="-1"/>
          <w:sz w:val="24"/>
          <w:szCs w:val="24"/>
        </w:rPr>
        <w:t xml:space="preserve">получении штормового предупреждения) в  населенных пунктах поселения организовать силами </w:t>
      </w:r>
      <w:r>
        <w:rPr>
          <w:rFonts w:ascii="Times New Roman" w:hAnsi="Times New Roman"/>
          <w:sz w:val="24"/>
          <w:szCs w:val="24"/>
        </w:rPr>
        <w:t xml:space="preserve">местного населения патрулирование населенных пунктов с первичными средствами пожаротушения (ведро с водой, огнетушитель, лопата), </w:t>
      </w:r>
      <w:r>
        <w:rPr>
          <w:rFonts w:ascii="Times New Roman" w:hAnsi="Times New Roman"/>
          <w:spacing w:val="-1"/>
          <w:sz w:val="24"/>
          <w:szCs w:val="24"/>
        </w:rPr>
        <w:t xml:space="preserve">провести соответствующую разъяснительную работу о мерах пожарной </w:t>
      </w:r>
      <w:r>
        <w:rPr>
          <w:rFonts w:ascii="Times New Roman" w:hAnsi="Times New Roman"/>
          <w:sz w:val="24"/>
          <w:szCs w:val="24"/>
        </w:rPr>
        <w:t>безопасности и действиях в случае пожара.</w:t>
      </w:r>
    </w:p>
    <w:p w:rsidR="005D36B1" w:rsidRDefault="005D36B1" w:rsidP="005D36B1">
      <w:pPr>
        <w:shd w:val="clear" w:color="auto" w:fill="FFFFFF"/>
        <w:tabs>
          <w:tab w:val="left" w:pos="1267"/>
        </w:tabs>
        <w:spacing w:after="0"/>
        <w:ind w:left="57" w:right="11" w:firstLine="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 xml:space="preserve"> 1. 3.</w:t>
      </w:r>
      <w:r>
        <w:rPr>
          <w:rFonts w:ascii="Times New Roman" w:hAnsi="Times New Roman"/>
          <w:sz w:val="24"/>
          <w:szCs w:val="24"/>
        </w:rPr>
        <w:tab/>
        <w:t>Организовать и провести проверку технического состояния наружного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pacing w:val="-1"/>
          <w:sz w:val="24"/>
          <w:szCs w:val="24"/>
        </w:rPr>
        <w:t>противопожарного водоснабжения населенных пунктов. Принять меры к ремонту подъездов к пожарным водоемам</w:t>
      </w:r>
      <w:r>
        <w:rPr>
          <w:rFonts w:ascii="Times New Roman" w:hAnsi="Times New Roman"/>
          <w:sz w:val="24"/>
          <w:szCs w:val="24"/>
        </w:rPr>
        <w:t>. Провести работу с организациями по принятию ими аналогичных мер.</w:t>
      </w:r>
    </w:p>
    <w:p w:rsidR="005D36B1" w:rsidRDefault="005D36B1" w:rsidP="005D36B1">
      <w:pPr>
        <w:shd w:val="clear" w:color="auto" w:fill="FFFFFF"/>
        <w:tabs>
          <w:tab w:val="left" w:pos="1267"/>
        </w:tabs>
        <w:spacing w:after="0"/>
        <w:ind w:left="57" w:right="11" w:firstLine="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Особое внимание обратить на следующие требования:    </w:t>
      </w:r>
    </w:p>
    <w:p w:rsidR="005D36B1" w:rsidRDefault="005D36B1" w:rsidP="005D36B1">
      <w:pPr>
        <w:shd w:val="clear" w:color="auto" w:fill="FFFFFF"/>
        <w:tabs>
          <w:tab w:val="left" w:pos="1267"/>
        </w:tabs>
        <w:spacing w:after="0"/>
        <w:ind w:left="57" w:right="11" w:firstLine="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2.1.К естественным или искусственным </w:t>
      </w:r>
      <w:proofErr w:type="spellStart"/>
      <w:r>
        <w:rPr>
          <w:rFonts w:ascii="Times New Roman" w:hAnsi="Times New Roman"/>
          <w:sz w:val="24"/>
          <w:szCs w:val="24"/>
        </w:rPr>
        <w:t>водоисточникам</w:t>
      </w:r>
      <w:proofErr w:type="spellEnd"/>
      <w:r>
        <w:rPr>
          <w:rFonts w:ascii="Times New Roman" w:hAnsi="Times New Roman"/>
          <w:sz w:val="24"/>
          <w:szCs w:val="24"/>
        </w:rPr>
        <w:t xml:space="preserve"> (рекам, озерам, бассейнам, градирнями и т. п.) должны быть устроены подъезды с площадками (пирсами) с твердым покрытием </w:t>
      </w:r>
      <w:r>
        <w:rPr>
          <w:rFonts w:ascii="Times New Roman" w:hAnsi="Times New Roman"/>
          <w:spacing w:val="-1"/>
          <w:sz w:val="24"/>
          <w:szCs w:val="24"/>
        </w:rPr>
        <w:t xml:space="preserve">размерами не менее </w:t>
      </w:r>
      <w:r>
        <w:rPr>
          <w:rFonts w:ascii="Times New Roman" w:hAnsi="Times New Roman"/>
          <w:spacing w:val="53"/>
          <w:sz w:val="24"/>
          <w:szCs w:val="24"/>
        </w:rPr>
        <w:t>12x12</w:t>
      </w:r>
      <w:r>
        <w:rPr>
          <w:rFonts w:ascii="Times New Roman" w:hAnsi="Times New Roman"/>
          <w:spacing w:val="-1"/>
          <w:sz w:val="24"/>
          <w:szCs w:val="24"/>
        </w:rPr>
        <w:t xml:space="preserve"> метра для установки пожарных автомобилей и забора воды в любое </w:t>
      </w:r>
      <w:r>
        <w:rPr>
          <w:rFonts w:ascii="Times New Roman" w:hAnsi="Times New Roman"/>
          <w:sz w:val="24"/>
          <w:szCs w:val="24"/>
        </w:rPr>
        <w:t>время года.</w:t>
      </w:r>
    </w:p>
    <w:p w:rsidR="005D36B1" w:rsidRDefault="005D36B1" w:rsidP="005D36B1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2.2.Не допускать сжигание мусора и сухой травы на территории и вблизи населенных пунктов, а также стерни на полях.</w:t>
      </w:r>
    </w:p>
    <w:p w:rsidR="005D36B1" w:rsidRDefault="005D36B1" w:rsidP="005D36B1">
      <w:pPr>
        <w:shd w:val="clear" w:color="auto" w:fill="FFFFFF"/>
        <w:tabs>
          <w:tab w:val="left" w:pos="958"/>
        </w:tabs>
        <w:spacing w:after="0"/>
        <w:ind w:right="3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            3.    </w:t>
      </w:r>
      <w:r>
        <w:rPr>
          <w:rFonts w:ascii="Times New Roman" w:hAnsi="Times New Roman"/>
          <w:sz w:val="24"/>
          <w:szCs w:val="24"/>
        </w:rPr>
        <w:t>Организовать и провести в населенных пунктах встречи (сходы) с населением по разъяснению мер пожарной безопасности.</w:t>
      </w:r>
    </w:p>
    <w:p w:rsidR="005D36B1" w:rsidRDefault="005D36B1" w:rsidP="005D36B1">
      <w:pPr>
        <w:shd w:val="clear" w:color="auto" w:fill="FFFFFF"/>
        <w:tabs>
          <w:tab w:val="left" w:pos="958"/>
        </w:tabs>
        <w:spacing w:after="0"/>
        <w:ind w:right="36"/>
        <w:contextualSpacing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4.Принять дополнительные меры к обеспечению устойчивой работы телефонной и радиосвязи с населенными пунктами, объектами и местными противопожарными формированиями.</w:t>
      </w:r>
    </w:p>
    <w:p w:rsidR="005D36B1" w:rsidRDefault="005D36B1" w:rsidP="005D36B1">
      <w:pPr>
        <w:shd w:val="clear" w:color="auto" w:fill="FFFFFF"/>
        <w:tabs>
          <w:tab w:val="left" w:pos="958"/>
        </w:tabs>
        <w:spacing w:after="0"/>
        <w:ind w:left="14" w:right="3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 5.Усилить пропаганду мер пожарной безопасности с использованием для этих целей радио, </w:t>
      </w:r>
      <w:r>
        <w:rPr>
          <w:rFonts w:ascii="Times New Roman" w:hAnsi="Times New Roman"/>
          <w:spacing w:val="-1"/>
          <w:sz w:val="24"/>
          <w:szCs w:val="24"/>
        </w:rPr>
        <w:t xml:space="preserve">телевидения, печати. Организовать выпуск и распространение среди населения листовок, брошюр, </w:t>
      </w:r>
      <w:r>
        <w:rPr>
          <w:rFonts w:ascii="Times New Roman" w:hAnsi="Times New Roman"/>
          <w:sz w:val="24"/>
          <w:szCs w:val="24"/>
        </w:rPr>
        <w:t>плакатов, информационных листков по мерам пожарной безопасности в весенне-летний пожароопасный период.</w:t>
      </w:r>
    </w:p>
    <w:p w:rsidR="005D36B1" w:rsidRDefault="005D36B1" w:rsidP="005D36B1">
      <w:pPr>
        <w:shd w:val="clear" w:color="auto" w:fill="FFFFFF"/>
        <w:tabs>
          <w:tab w:val="left" w:pos="1102"/>
        </w:tabs>
        <w:spacing w:after="0"/>
        <w:ind w:right="43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 6.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Вопросы подготовки к весенне-летнему пожароопасный периоду и текущие вопросы </w:t>
      </w:r>
      <w:r>
        <w:rPr>
          <w:rFonts w:ascii="Times New Roman" w:hAnsi="Times New Roman"/>
          <w:sz w:val="24"/>
          <w:szCs w:val="24"/>
        </w:rPr>
        <w:t>обеспечения пожарной безопасности в весенне-летний пожароопасный период регулярно рассматривать на заседаниях комиссий по ЧС и ПБ ОМС.</w:t>
      </w:r>
      <w:proofErr w:type="gramEnd"/>
    </w:p>
    <w:p w:rsidR="005D36B1" w:rsidRDefault="005D36B1" w:rsidP="005D36B1">
      <w:pPr>
        <w:shd w:val="clear" w:color="auto" w:fill="FFFFFF"/>
        <w:tabs>
          <w:tab w:val="left" w:pos="1102"/>
        </w:tabs>
        <w:spacing w:after="0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 xml:space="preserve">              7.</w:t>
      </w:r>
      <w:r>
        <w:rPr>
          <w:rFonts w:ascii="Times New Roman" w:hAnsi="Times New Roman"/>
          <w:sz w:val="24"/>
          <w:szCs w:val="24"/>
        </w:rPr>
        <w:t xml:space="preserve"> Организовать своевременную очистку от горючих отходов, мусора, опавших листьев, сухой травы и т. п. территорий населенных пунктов.</w:t>
      </w:r>
    </w:p>
    <w:p w:rsidR="005D36B1" w:rsidRDefault="005D36B1" w:rsidP="005D36B1">
      <w:pPr>
        <w:shd w:val="clear" w:color="auto" w:fill="FFFFFF"/>
        <w:tabs>
          <w:tab w:val="left" w:pos="1102"/>
        </w:tabs>
        <w:spacing w:after="0"/>
        <w:ind w:right="45"/>
        <w:jc w:val="both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8. Организовать на территории каждого сельского населенного пункта установку сре</w:t>
      </w:r>
      <w:proofErr w:type="gramStart"/>
      <w:r>
        <w:rPr>
          <w:rFonts w:ascii="Times New Roman" w:hAnsi="Times New Roman"/>
          <w:sz w:val="24"/>
          <w:szCs w:val="24"/>
        </w:rPr>
        <w:t>дств зв</w:t>
      </w:r>
      <w:proofErr w:type="gramEnd"/>
      <w:r>
        <w:rPr>
          <w:rFonts w:ascii="Times New Roman" w:hAnsi="Times New Roman"/>
          <w:sz w:val="24"/>
          <w:szCs w:val="24"/>
        </w:rPr>
        <w:t>уковой сигнализации для оповещения людей на случай пожара (технические средства оповещения, рельс, колокол и т.п.)</w:t>
      </w:r>
      <w:r>
        <w:rPr>
          <w:rFonts w:ascii="Times New Roman" w:hAnsi="Times New Roman"/>
          <w:spacing w:val="-13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оказывать организаторскую помощь местным жителям.</w:t>
      </w:r>
    </w:p>
    <w:p w:rsidR="005D36B1" w:rsidRDefault="005D36B1" w:rsidP="005D36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                                     </w:t>
      </w:r>
    </w:p>
    <w:p w:rsidR="005D36B1" w:rsidRDefault="005D36B1" w:rsidP="005D36B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  </w:t>
      </w:r>
      <w:r>
        <w:rPr>
          <w:rFonts w:ascii="Times New Roman" w:hAnsi="Times New Roman"/>
          <w:sz w:val="24"/>
          <w:szCs w:val="24"/>
        </w:rPr>
        <w:t>Приложение № 2</w:t>
      </w:r>
    </w:p>
    <w:p w:rsidR="005D36B1" w:rsidRDefault="005D36B1" w:rsidP="005D36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D36B1" w:rsidRDefault="005D36B1" w:rsidP="005D36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Лежневского сельского поселения</w:t>
      </w:r>
    </w:p>
    <w:p w:rsidR="005D36B1" w:rsidRDefault="005D36B1" w:rsidP="005D36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06.04.2021г.№ 34</w:t>
      </w:r>
    </w:p>
    <w:p w:rsidR="005D36B1" w:rsidRDefault="005D36B1" w:rsidP="005D36B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D36B1" w:rsidRDefault="005D36B1" w:rsidP="005D36B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D36B1" w:rsidRDefault="005D36B1" w:rsidP="005D36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</w:t>
      </w:r>
    </w:p>
    <w:p w:rsidR="005D36B1" w:rsidRDefault="005D36B1" w:rsidP="005D36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мероприятий по подготовке к пожароопасному периоду </w:t>
      </w:r>
    </w:p>
    <w:p w:rsidR="005D36B1" w:rsidRDefault="005D36B1" w:rsidP="005D36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территории Лежневского сельского поселения</w:t>
      </w:r>
    </w:p>
    <w:p w:rsidR="005D36B1" w:rsidRDefault="005D36B1" w:rsidP="005D36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75"/>
        <w:gridCol w:w="5015"/>
        <w:gridCol w:w="1489"/>
        <w:gridCol w:w="2392"/>
      </w:tblGrid>
      <w:tr w:rsidR="005D36B1" w:rsidTr="00B14883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№№</w:t>
            </w:r>
          </w:p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5D36B1" w:rsidTr="00B14883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противопожарного состояния населенных пунктов, их готовность к весенне-летнему пожароопасному периоду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5D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30.04.2021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благоустройству администрации сельского поселения</w:t>
            </w:r>
          </w:p>
        </w:tc>
      </w:tr>
      <w:tr w:rsidR="005D36B1" w:rsidTr="00B14883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состояния пожарной безопасности объектов жилого фонда, в том числе  домов с низкой устойчивостью при пожарах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</w:p>
          <w:p w:rsidR="005D36B1" w:rsidRDefault="005D36B1" w:rsidP="005D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30.04.2021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благоустройству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сельского поселения</w:t>
            </w:r>
          </w:p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Участковый.</w:t>
            </w:r>
          </w:p>
        </w:tc>
      </w:tr>
      <w:tr w:rsidR="005D36B1" w:rsidTr="00B14883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разъяснительной работы с населением  по вопросам предупреждения и своевременного тушения пожаров, вызванных возгорание травы и неосторожным обращением с огнем, недопущению палов травы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</w:p>
          <w:p w:rsidR="005D36B1" w:rsidRDefault="005D36B1" w:rsidP="005D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30.04 2021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Лежневского сельского поселения, директор МКУ СКО Лежневского сельского поселения, руководители клубов и библиотек,</w:t>
            </w:r>
          </w:p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Депутаты.</w:t>
            </w:r>
          </w:p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Старосты.</w:t>
            </w:r>
          </w:p>
        </w:tc>
      </w:tr>
      <w:tr w:rsidR="005D36B1" w:rsidTr="00B14883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Опашка деревень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20.05.2021</w:t>
            </w:r>
          </w:p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просыхания почвы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Лежневского сельского поселения</w:t>
            </w:r>
          </w:p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делам ОПБ администрации Лежневского сельского поселения</w:t>
            </w:r>
          </w:p>
        </w:tc>
      </w:tr>
      <w:tr w:rsidR="005D36B1" w:rsidTr="00B14883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ревизии противопожарных водоемов,  пожарных гидрантов на предмет готовности к весенне-летнему пожароопасному периоду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5D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30.04.2021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6B1" w:rsidRDefault="005D36B1" w:rsidP="00B14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делам ОПБ администрации Лежневского сельского поселения</w:t>
            </w:r>
          </w:p>
        </w:tc>
      </w:tr>
    </w:tbl>
    <w:p w:rsidR="005D36B1" w:rsidRDefault="005D36B1" w:rsidP="005D36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D36B1" w:rsidRDefault="005D36B1" w:rsidP="005D36B1"/>
    <w:p w:rsidR="005D36B1" w:rsidRDefault="005D36B1" w:rsidP="005D36B1"/>
    <w:p w:rsidR="0094194F" w:rsidRDefault="0094194F"/>
    <w:sectPr w:rsidR="0094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D36B1"/>
    <w:rsid w:val="005D36B1"/>
    <w:rsid w:val="0094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2021-04-07T05:55:00Z</cp:lastPrinted>
  <dcterms:created xsi:type="dcterms:W3CDTF">2021-04-07T05:48:00Z</dcterms:created>
  <dcterms:modified xsi:type="dcterms:W3CDTF">2021-04-07T05:56:00Z</dcterms:modified>
</cp:coreProperties>
</file>